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5E" w:rsidRPr="000C3CA6" w:rsidRDefault="000A455E" w:rsidP="000A455E">
      <w:pPr>
        <w:spacing w:line="360" w:lineRule="auto"/>
        <w:ind w:left="5670"/>
        <w:rPr>
          <w:sz w:val="28"/>
          <w:szCs w:val="28"/>
        </w:rPr>
      </w:pPr>
      <w:r w:rsidRPr="000C3CA6">
        <w:rPr>
          <w:sz w:val="28"/>
          <w:szCs w:val="28"/>
        </w:rPr>
        <w:t>ЗАТВЕРДЖЕНО</w:t>
      </w:r>
    </w:p>
    <w:p w:rsidR="000A455E" w:rsidRPr="000C3CA6" w:rsidRDefault="000A455E" w:rsidP="000A455E">
      <w:pPr>
        <w:ind w:left="5670"/>
        <w:rPr>
          <w:sz w:val="28"/>
          <w:szCs w:val="28"/>
        </w:rPr>
      </w:pPr>
      <w:r w:rsidRPr="000C3CA6">
        <w:rPr>
          <w:sz w:val="28"/>
          <w:szCs w:val="28"/>
        </w:rPr>
        <w:t xml:space="preserve">Наказ Департаменту культури і туризму, національностей та релігій Чернігівської обласної </w:t>
      </w:r>
    </w:p>
    <w:p w:rsidR="000A455E" w:rsidRPr="000C3CA6" w:rsidRDefault="000A455E" w:rsidP="000A455E">
      <w:pPr>
        <w:spacing w:line="360" w:lineRule="auto"/>
        <w:ind w:left="5670"/>
        <w:rPr>
          <w:sz w:val="28"/>
          <w:szCs w:val="28"/>
        </w:rPr>
      </w:pPr>
      <w:r w:rsidRPr="000C3CA6">
        <w:rPr>
          <w:sz w:val="28"/>
          <w:szCs w:val="28"/>
        </w:rPr>
        <w:t xml:space="preserve">державної адміністрації </w:t>
      </w:r>
    </w:p>
    <w:p w:rsidR="000A455E" w:rsidRPr="000C3CA6" w:rsidRDefault="000A455E" w:rsidP="000A455E">
      <w:pPr>
        <w:spacing w:line="360" w:lineRule="auto"/>
        <w:ind w:left="5670"/>
        <w:rPr>
          <w:sz w:val="28"/>
          <w:szCs w:val="28"/>
        </w:rPr>
      </w:pPr>
      <w:r w:rsidRPr="000C3CA6">
        <w:rPr>
          <w:sz w:val="28"/>
          <w:szCs w:val="28"/>
        </w:rPr>
        <w:t>__________2023 року № ____</w:t>
      </w:r>
    </w:p>
    <w:p w:rsidR="00CA3A77" w:rsidRPr="000C3CA6" w:rsidRDefault="00CA3A77" w:rsidP="00CE33CE">
      <w:pPr>
        <w:tabs>
          <w:tab w:val="left" w:pos="5860"/>
          <w:tab w:val="right" w:pos="9355"/>
        </w:tabs>
        <w:spacing w:line="360" w:lineRule="auto"/>
        <w:rPr>
          <w:sz w:val="28"/>
        </w:rPr>
      </w:pPr>
    </w:p>
    <w:p w:rsidR="00DA223F" w:rsidRPr="000C3CA6" w:rsidRDefault="00CE33CE" w:rsidP="00DA223F">
      <w:pPr>
        <w:shd w:val="clear" w:color="auto" w:fill="FFFFFF"/>
        <w:spacing w:line="320" w:lineRule="exact"/>
        <w:ind w:right="12"/>
        <w:jc w:val="center"/>
        <w:rPr>
          <w:b/>
        </w:rPr>
      </w:pPr>
      <w:r w:rsidRPr="000C3CA6">
        <w:rPr>
          <w:b/>
          <w:bCs/>
          <w:sz w:val="28"/>
          <w:szCs w:val="28"/>
        </w:rPr>
        <w:t>ПОЛОЖЕННЯ</w:t>
      </w:r>
    </w:p>
    <w:p w:rsidR="003F0A56" w:rsidRPr="000C3CA6" w:rsidRDefault="00DA223F" w:rsidP="00DA223F">
      <w:pPr>
        <w:shd w:val="clear" w:color="auto" w:fill="FFFFFF"/>
        <w:spacing w:before="3"/>
        <w:ind w:right="35"/>
        <w:jc w:val="center"/>
        <w:rPr>
          <w:b/>
          <w:bCs/>
          <w:sz w:val="28"/>
          <w:szCs w:val="28"/>
        </w:rPr>
      </w:pPr>
      <w:r w:rsidRPr="000C3CA6">
        <w:rPr>
          <w:b/>
          <w:bCs/>
          <w:sz w:val="28"/>
          <w:szCs w:val="28"/>
        </w:rPr>
        <w:t xml:space="preserve">про щорічний </w:t>
      </w:r>
      <w:r w:rsidR="00555558" w:rsidRPr="000C3CA6">
        <w:rPr>
          <w:b/>
          <w:bCs/>
          <w:sz w:val="28"/>
          <w:szCs w:val="28"/>
        </w:rPr>
        <w:t>відкритий</w:t>
      </w:r>
      <w:r w:rsidR="00AA1CE9" w:rsidRPr="000C3CA6">
        <w:rPr>
          <w:b/>
          <w:bCs/>
          <w:sz w:val="28"/>
          <w:szCs w:val="28"/>
        </w:rPr>
        <w:t xml:space="preserve"> фестиваль-</w:t>
      </w:r>
      <w:r w:rsidRPr="000C3CA6">
        <w:rPr>
          <w:b/>
          <w:bCs/>
          <w:sz w:val="28"/>
          <w:szCs w:val="28"/>
        </w:rPr>
        <w:t xml:space="preserve">конкурс </w:t>
      </w:r>
      <w:r w:rsidR="00AA1CE9" w:rsidRPr="000C3CA6">
        <w:rPr>
          <w:b/>
          <w:bCs/>
          <w:sz w:val="28"/>
          <w:szCs w:val="28"/>
        </w:rPr>
        <w:t>молодих композиторів</w:t>
      </w:r>
    </w:p>
    <w:p w:rsidR="00DA223F" w:rsidRPr="000C3CA6" w:rsidRDefault="00AA1CE9" w:rsidP="00DA223F">
      <w:pPr>
        <w:shd w:val="clear" w:color="auto" w:fill="FFFFFF"/>
        <w:spacing w:before="3"/>
        <w:ind w:right="35"/>
        <w:jc w:val="center"/>
        <w:rPr>
          <w:b/>
        </w:rPr>
      </w:pPr>
      <w:r w:rsidRPr="000C3CA6">
        <w:rPr>
          <w:b/>
          <w:bCs/>
          <w:sz w:val="28"/>
          <w:szCs w:val="28"/>
        </w:rPr>
        <w:t>імені Левка Миколайовича Ревуцького</w:t>
      </w:r>
    </w:p>
    <w:p w:rsidR="00DA223F" w:rsidRPr="000C3CA6" w:rsidRDefault="00DA223F" w:rsidP="000C3CA6">
      <w:pPr>
        <w:shd w:val="clear" w:color="auto" w:fill="FFFFFF"/>
        <w:spacing w:line="360" w:lineRule="auto"/>
        <w:jc w:val="center"/>
        <w:rPr>
          <w:bCs/>
          <w:spacing w:val="-6"/>
          <w:sz w:val="30"/>
          <w:szCs w:val="30"/>
        </w:rPr>
      </w:pPr>
    </w:p>
    <w:p w:rsidR="00DA223F" w:rsidRPr="000C3CA6" w:rsidRDefault="00650822" w:rsidP="000C3CA6">
      <w:pPr>
        <w:shd w:val="clear" w:color="auto" w:fill="FFFFFF"/>
        <w:ind w:firstLine="567"/>
        <w:jc w:val="center"/>
        <w:rPr>
          <w:b/>
          <w:bCs/>
          <w:spacing w:val="-6"/>
          <w:sz w:val="28"/>
          <w:szCs w:val="28"/>
        </w:rPr>
      </w:pPr>
      <w:r w:rsidRPr="000C3CA6">
        <w:rPr>
          <w:b/>
          <w:bCs/>
          <w:spacing w:val="-6"/>
          <w:sz w:val="28"/>
          <w:szCs w:val="28"/>
        </w:rPr>
        <w:t>І. </w:t>
      </w:r>
      <w:r w:rsidR="00DA223F" w:rsidRPr="000C3CA6">
        <w:rPr>
          <w:b/>
          <w:bCs/>
          <w:spacing w:val="-6"/>
          <w:sz w:val="28"/>
          <w:szCs w:val="28"/>
        </w:rPr>
        <w:t>Загальні положення</w:t>
      </w:r>
    </w:p>
    <w:p w:rsidR="00CE33CE" w:rsidRPr="000C3CA6" w:rsidRDefault="00CE33CE" w:rsidP="000C3CA6">
      <w:pPr>
        <w:shd w:val="clear" w:color="auto" w:fill="FFFFFF"/>
        <w:ind w:firstLine="567"/>
        <w:jc w:val="center"/>
        <w:rPr>
          <w:bCs/>
          <w:spacing w:val="-6"/>
          <w:sz w:val="28"/>
          <w:szCs w:val="28"/>
        </w:rPr>
      </w:pPr>
    </w:p>
    <w:p w:rsidR="00DA223F" w:rsidRPr="00650822" w:rsidRDefault="00CE33CE" w:rsidP="00DA223F">
      <w:pPr>
        <w:pStyle w:val="a5"/>
        <w:spacing w:after="0"/>
        <w:ind w:left="0" w:firstLine="561"/>
        <w:jc w:val="both"/>
        <w:rPr>
          <w:sz w:val="28"/>
          <w:szCs w:val="28"/>
        </w:rPr>
      </w:pPr>
      <w:r w:rsidRPr="000C3CA6">
        <w:rPr>
          <w:bCs/>
          <w:spacing w:val="-6"/>
          <w:sz w:val="28"/>
          <w:szCs w:val="28"/>
        </w:rPr>
        <w:t>1. </w:t>
      </w:r>
      <w:r w:rsidR="00DA223F" w:rsidRPr="000C3CA6">
        <w:rPr>
          <w:bCs/>
          <w:spacing w:val="-6"/>
          <w:sz w:val="28"/>
          <w:szCs w:val="28"/>
        </w:rPr>
        <w:t xml:space="preserve">Це Положення визначає порядок проведення щорічного </w:t>
      </w:r>
      <w:r w:rsidR="00555558" w:rsidRPr="000C3CA6">
        <w:rPr>
          <w:bCs/>
          <w:spacing w:val="-6"/>
          <w:sz w:val="28"/>
          <w:szCs w:val="28"/>
        </w:rPr>
        <w:t>відкритого</w:t>
      </w:r>
      <w:r w:rsidR="00AA1CE9" w:rsidRPr="000C3CA6">
        <w:rPr>
          <w:bCs/>
          <w:spacing w:val="-6"/>
          <w:sz w:val="28"/>
          <w:szCs w:val="28"/>
        </w:rPr>
        <w:t xml:space="preserve"> фестивалю-</w:t>
      </w:r>
      <w:r w:rsidR="00DA223F" w:rsidRPr="000C3CA6">
        <w:rPr>
          <w:sz w:val="28"/>
          <w:szCs w:val="28"/>
        </w:rPr>
        <w:t xml:space="preserve">конкурсу </w:t>
      </w:r>
      <w:r w:rsidR="00AA1CE9" w:rsidRPr="000C3CA6">
        <w:rPr>
          <w:sz w:val="28"/>
          <w:szCs w:val="28"/>
        </w:rPr>
        <w:t>молодих композиторів імені Левка Миколайовича Ревуцького</w:t>
      </w:r>
      <w:r w:rsidRPr="000C3CA6">
        <w:rPr>
          <w:sz w:val="28"/>
          <w:szCs w:val="28"/>
        </w:rPr>
        <w:t xml:space="preserve"> </w:t>
      </w:r>
      <w:r w:rsidR="00DA223F" w:rsidRPr="000C3CA6">
        <w:rPr>
          <w:sz w:val="28"/>
          <w:szCs w:val="28"/>
        </w:rPr>
        <w:t>(надалі – Конкурс).</w:t>
      </w:r>
    </w:p>
    <w:p w:rsidR="00DA223F" w:rsidRPr="00650822" w:rsidRDefault="00DA223F" w:rsidP="00DA223F">
      <w:pPr>
        <w:pStyle w:val="a5"/>
        <w:spacing w:after="0"/>
        <w:ind w:left="0" w:firstLine="561"/>
        <w:jc w:val="both"/>
        <w:rPr>
          <w:sz w:val="28"/>
          <w:szCs w:val="28"/>
        </w:rPr>
      </w:pPr>
    </w:p>
    <w:p w:rsidR="00DA223F" w:rsidRPr="00650822" w:rsidRDefault="00DA223F" w:rsidP="00DA223F">
      <w:pPr>
        <w:pStyle w:val="a5"/>
        <w:spacing w:after="0"/>
        <w:ind w:left="0" w:firstLine="560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2</w:t>
      </w:r>
      <w:r w:rsidR="00CE33CE" w:rsidRPr="00650822">
        <w:rPr>
          <w:sz w:val="28"/>
          <w:szCs w:val="28"/>
        </w:rPr>
        <w:t>. </w:t>
      </w:r>
      <w:r w:rsidRPr="00650822">
        <w:rPr>
          <w:sz w:val="28"/>
          <w:szCs w:val="28"/>
        </w:rPr>
        <w:t xml:space="preserve">Метою </w:t>
      </w:r>
      <w:r w:rsidR="002F6F58" w:rsidRPr="00650822">
        <w:rPr>
          <w:sz w:val="28"/>
          <w:szCs w:val="28"/>
        </w:rPr>
        <w:t>К</w:t>
      </w:r>
      <w:r w:rsidRPr="00650822">
        <w:rPr>
          <w:sz w:val="28"/>
          <w:szCs w:val="28"/>
        </w:rPr>
        <w:t xml:space="preserve">онкурсу є </w:t>
      </w:r>
      <w:r w:rsidR="001369A3" w:rsidRPr="00650822">
        <w:rPr>
          <w:sz w:val="28"/>
          <w:szCs w:val="28"/>
        </w:rPr>
        <w:t xml:space="preserve">виявлення талановитих та </w:t>
      </w:r>
      <w:r w:rsidRPr="00650822">
        <w:rPr>
          <w:sz w:val="28"/>
          <w:szCs w:val="28"/>
        </w:rPr>
        <w:t>перспективних у професійному відношенні учнів</w:t>
      </w:r>
      <w:r w:rsidR="00AA1CE9" w:rsidRPr="00650822">
        <w:rPr>
          <w:sz w:val="28"/>
          <w:szCs w:val="28"/>
        </w:rPr>
        <w:t xml:space="preserve"> та студентів</w:t>
      </w:r>
      <w:r w:rsidR="001369A3" w:rsidRPr="00650822">
        <w:rPr>
          <w:sz w:val="28"/>
          <w:szCs w:val="28"/>
        </w:rPr>
        <w:t xml:space="preserve">, </w:t>
      </w:r>
      <w:r w:rsidRPr="00650822">
        <w:rPr>
          <w:sz w:val="28"/>
          <w:szCs w:val="28"/>
        </w:rPr>
        <w:t>розкриття їх творчого потенціалу</w:t>
      </w:r>
      <w:r w:rsidR="002F6F58" w:rsidRPr="00650822">
        <w:rPr>
          <w:sz w:val="28"/>
          <w:szCs w:val="28"/>
        </w:rPr>
        <w:t>, популяризація композиторської школи Л.М.</w:t>
      </w:r>
      <w:r w:rsidR="004A5F4A">
        <w:rPr>
          <w:sz w:val="28"/>
          <w:szCs w:val="28"/>
        </w:rPr>
        <w:t> </w:t>
      </w:r>
      <w:r w:rsidR="002F6F58" w:rsidRPr="00650822">
        <w:rPr>
          <w:sz w:val="28"/>
          <w:szCs w:val="28"/>
        </w:rPr>
        <w:t>Ревуцького</w:t>
      </w:r>
      <w:r w:rsidRPr="00650822">
        <w:rPr>
          <w:sz w:val="28"/>
          <w:szCs w:val="28"/>
        </w:rPr>
        <w:t>.</w:t>
      </w:r>
    </w:p>
    <w:p w:rsidR="00DA223F" w:rsidRPr="00650822" w:rsidRDefault="00DA223F" w:rsidP="00DA223F">
      <w:pPr>
        <w:pStyle w:val="a5"/>
        <w:spacing w:after="0"/>
        <w:ind w:left="0" w:firstLine="560"/>
        <w:jc w:val="both"/>
        <w:rPr>
          <w:sz w:val="28"/>
          <w:szCs w:val="28"/>
        </w:rPr>
      </w:pPr>
    </w:p>
    <w:p w:rsidR="00DA223F" w:rsidRPr="00650822" w:rsidRDefault="00CE33CE" w:rsidP="00DA223F">
      <w:pPr>
        <w:pStyle w:val="a5"/>
        <w:spacing w:after="0"/>
        <w:ind w:left="0" w:firstLine="560"/>
        <w:jc w:val="both"/>
        <w:rPr>
          <w:color w:val="000000" w:themeColor="text1"/>
          <w:sz w:val="28"/>
          <w:szCs w:val="28"/>
        </w:rPr>
      </w:pPr>
      <w:r w:rsidRPr="00650822">
        <w:rPr>
          <w:color w:val="000000" w:themeColor="text1"/>
          <w:sz w:val="28"/>
          <w:szCs w:val="28"/>
        </w:rPr>
        <w:t>3. </w:t>
      </w:r>
      <w:r w:rsidR="00DA223F" w:rsidRPr="00650822">
        <w:rPr>
          <w:color w:val="000000" w:themeColor="text1"/>
          <w:sz w:val="28"/>
          <w:szCs w:val="28"/>
        </w:rPr>
        <w:t>Завданнями Конкурсу є:</w:t>
      </w:r>
    </w:p>
    <w:p w:rsidR="008E29C8" w:rsidRPr="00650822" w:rsidRDefault="008E29C8" w:rsidP="00DA223F">
      <w:pPr>
        <w:pStyle w:val="a5"/>
        <w:spacing w:after="0"/>
        <w:ind w:left="0" w:firstLine="560"/>
        <w:jc w:val="both"/>
        <w:rPr>
          <w:color w:val="000000" w:themeColor="text1"/>
          <w:sz w:val="28"/>
          <w:szCs w:val="28"/>
        </w:rPr>
      </w:pPr>
      <w:r w:rsidRPr="00650822">
        <w:rPr>
          <w:color w:val="000000" w:themeColor="text1"/>
          <w:sz w:val="28"/>
          <w:szCs w:val="28"/>
          <w:shd w:val="clear" w:color="auto" w:fill="FFFFFF"/>
        </w:rPr>
        <w:t>створення сприятливих умов для вдосконалення юними обдаруваннями їх композиторської і виконавської майстерності, нави</w:t>
      </w:r>
      <w:r w:rsidR="000E42EF" w:rsidRPr="00650822">
        <w:rPr>
          <w:color w:val="000000" w:themeColor="text1"/>
          <w:sz w:val="28"/>
          <w:szCs w:val="28"/>
          <w:shd w:val="clear" w:color="auto" w:fill="FFFFFF"/>
        </w:rPr>
        <w:t>ч</w:t>
      </w:r>
      <w:r w:rsidRPr="00650822">
        <w:rPr>
          <w:color w:val="000000" w:themeColor="text1"/>
          <w:sz w:val="28"/>
          <w:szCs w:val="28"/>
          <w:shd w:val="clear" w:color="auto" w:fill="FFFFFF"/>
        </w:rPr>
        <w:t>к</w:t>
      </w:r>
      <w:r w:rsidR="000E42EF" w:rsidRPr="00650822">
        <w:rPr>
          <w:color w:val="000000" w:themeColor="text1"/>
          <w:sz w:val="28"/>
          <w:szCs w:val="28"/>
          <w:shd w:val="clear" w:color="auto" w:fill="FFFFFF"/>
        </w:rPr>
        <w:t>и</w:t>
      </w:r>
      <w:r w:rsidRPr="00650822">
        <w:rPr>
          <w:color w:val="000000" w:themeColor="text1"/>
          <w:sz w:val="28"/>
          <w:szCs w:val="28"/>
          <w:shd w:val="clear" w:color="auto" w:fill="FFFFFF"/>
        </w:rPr>
        <w:t xml:space="preserve"> техніки композиторського письма</w:t>
      </w:r>
      <w:r w:rsidR="002C5A73" w:rsidRPr="00650822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F6F58" w:rsidRPr="00650822" w:rsidRDefault="002F6F58" w:rsidP="00DA223F">
      <w:pPr>
        <w:pStyle w:val="a5"/>
        <w:spacing w:after="0"/>
        <w:ind w:left="0" w:firstLine="560"/>
        <w:jc w:val="both"/>
        <w:rPr>
          <w:color w:val="000000" w:themeColor="text1"/>
          <w:sz w:val="28"/>
          <w:szCs w:val="28"/>
        </w:rPr>
      </w:pPr>
      <w:r w:rsidRPr="00650822">
        <w:rPr>
          <w:color w:val="000000" w:themeColor="text1"/>
          <w:sz w:val="28"/>
          <w:szCs w:val="28"/>
        </w:rPr>
        <w:t>підтримка і промоція творчості молодих композиторів</w:t>
      </w:r>
      <w:r w:rsidR="002C5A73" w:rsidRPr="00650822">
        <w:rPr>
          <w:color w:val="000000" w:themeColor="text1"/>
          <w:sz w:val="28"/>
          <w:szCs w:val="28"/>
        </w:rPr>
        <w:t>;</w:t>
      </w:r>
    </w:p>
    <w:p w:rsidR="002F6F58" w:rsidRPr="00650822" w:rsidRDefault="002F6F58" w:rsidP="00DA223F">
      <w:pPr>
        <w:pStyle w:val="a5"/>
        <w:spacing w:after="0"/>
        <w:ind w:left="0" w:firstLine="560"/>
        <w:jc w:val="both"/>
        <w:rPr>
          <w:color w:val="000000" w:themeColor="text1"/>
          <w:sz w:val="28"/>
          <w:szCs w:val="28"/>
        </w:rPr>
      </w:pPr>
      <w:r w:rsidRPr="00650822">
        <w:rPr>
          <w:color w:val="000000" w:themeColor="text1"/>
          <w:sz w:val="28"/>
          <w:szCs w:val="28"/>
        </w:rPr>
        <w:t>збереження та розвиток традицій національної композиторської школи</w:t>
      </w:r>
      <w:r w:rsidR="002C5A73" w:rsidRPr="00650822">
        <w:rPr>
          <w:color w:val="000000" w:themeColor="text1"/>
          <w:sz w:val="28"/>
          <w:szCs w:val="28"/>
        </w:rPr>
        <w:t>;</w:t>
      </w:r>
    </w:p>
    <w:p w:rsidR="008E29C8" w:rsidRPr="00650822" w:rsidRDefault="008E29C8" w:rsidP="00DA223F">
      <w:pPr>
        <w:pStyle w:val="a5"/>
        <w:spacing w:after="0"/>
        <w:ind w:left="0" w:firstLine="560"/>
        <w:jc w:val="both"/>
        <w:rPr>
          <w:color w:val="000000" w:themeColor="text1"/>
          <w:sz w:val="28"/>
          <w:szCs w:val="28"/>
        </w:rPr>
      </w:pPr>
      <w:r w:rsidRPr="00650822">
        <w:rPr>
          <w:color w:val="000000" w:themeColor="text1"/>
          <w:sz w:val="28"/>
          <w:szCs w:val="28"/>
        </w:rPr>
        <w:t>вивчення та аналіз зразків сучасних музичних творів</w:t>
      </w:r>
      <w:r w:rsidR="002C5A73" w:rsidRPr="00650822">
        <w:rPr>
          <w:color w:val="000000" w:themeColor="text1"/>
          <w:sz w:val="28"/>
          <w:szCs w:val="28"/>
        </w:rPr>
        <w:t>;</w:t>
      </w:r>
    </w:p>
    <w:p w:rsidR="002F6F58" w:rsidRPr="00650822" w:rsidRDefault="008E29C8" w:rsidP="00DA223F">
      <w:pPr>
        <w:pStyle w:val="a5"/>
        <w:spacing w:after="0"/>
        <w:ind w:left="0" w:firstLine="5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0822">
        <w:rPr>
          <w:color w:val="000000" w:themeColor="text1"/>
          <w:sz w:val="28"/>
          <w:szCs w:val="28"/>
          <w:shd w:val="clear" w:color="auto" w:fill="FFFFFF"/>
        </w:rPr>
        <w:t>виховання у підростаючого покоління прагнення до високо-естетичних ідеалів та смаків.</w:t>
      </w:r>
    </w:p>
    <w:p w:rsidR="008E29C8" w:rsidRPr="00650822" w:rsidRDefault="008E29C8" w:rsidP="00DA223F">
      <w:pPr>
        <w:pStyle w:val="a5"/>
        <w:spacing w:after="0"/>
        <w:ind w:left="0" w:firstLine="560"/>
        <w:jc w:val="both"/>
        <w:rPr>
          <w:sz w:val="28"/>
          <w:szCs w:val="28"/>
        </w:rPr>
      </w:pPr>
    </w:p>
    <w:p w:rsidR="003812F4" w:rsidRPr="00650822" w:rsidRDefault="00CE33CE" w:rsidP="00CE33CE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4</w:t>
      </w:r>
      <w:r w:rsidR="00DA223F" w:rsidRPr="00650822">
        <w:rPr>
          <w:sz w:val="28"/>
          <w:szCs w:val="28"/>
        </w:rPr>
        <w:t>.</w:t>
      </w:r>
      <w:r w:rsidRPr="00650822">
        <w:rPr>
          <w:sz w:val="28"/>
          <w:szCs w:val="28"/>
        </w:rPr>
        <w:t> </w:t>
      </w:r>
      <w:r w:rsidR="00DA223F" w:rsidRPr="00650822">
        <w:rPr>
          <w:sz w:val="28"/>
          <w:szCs w:val="28"/>
        </w:rPr>
        <w:t>Організаторами Конкурсу є</w:t>
      </w:r>
      <w:r w:rsidR="003812F4" w:rsidRPr="00650822">
        <w:rPr>
          <w:sz w:val="28"/>
          <w:szCs w:val="28"/>
        </w:rPr>
        <w:t>:</w:t>
      </w:r>
    </w:p>
    <w:p w:rsidR="003812F4" w:rsidRPr="00650822" w:rsidRDefault="00DA223F" w:rsidP="00CE33CE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Департамент культури і туризму,</w:t>
      </w:r>
      <w:r w:rsidRPr="00650822">
        <w:rPr>
          <w:b/>
          <w:sz w:val="28"/>
          <w:szCs w:val="28"/>
        </w:rPr>
        <w:t xml:space="preserve"> </w:t>
      </w:r>
      <w:r w:rsidRPr="00650822">
        <w:rPr>
          <w:sz w:val="28"/>
          <w:szCs w:val="28"/>
        </w:rPr>
        <w:t>національностей та релігій</w:t>
      </w:r>
      <w:r w:rsidRPr="00650822">
        <w:rPr>
          <w:b/>
          <w:sz w:val="28"/>
          <w:szCs w:val="28"/>
        </w:rPr>
        <w:t xml:space="preserve"> </w:t>
      </w:r>
      <w:r w:rsidRPr="00650822">
        <w:rPr>
          <w:sz w:val="28"/>
          <w:szCs w:val="28"/>
        </w:rPr>
        <w:t>Чернігівської об</w:t>
      </w:r>
      <w:r w:rsidR="00CE33CE" w:rsidRPr="00650822">
        <w:rPr>
          <w:sz w:val="28"/>
          <w:szCs w:val="28"/>
        </w:rPr>
        <w:t>ласної державної адміністрації</w:t>
      </w:r>
      <w:r w:rsidR="003812F4" w:rsidRPr="00650822">
        <w:rPr>
          <w:sz w:val="28"/>
          <w:szCs w:val="28"/>
        </w:rPr>
        <w:t>;</w:t>
      </w:r>
    </w:p>
    <w:p w:rsidR="003812F4" w:rsidRPr="00650822" w:rsidRDefault="00CE33CE" w:rsidP="00CE33CE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  <w:r w:rsidRPr="00650822">
        <w:rPr>
          <w:color w:val="000000" w:themeColor="text1"/>
          <w:sz w:val="28"/>
          <w:szCs w:val="28"/>
        </w:rPr>
        <w:t>к</w:t>
      </w:r>
      <w:r w:rsidR="00DA223F" w:rsidRPr="00650822">
        <w:rPr>
          <w:color w:val="000000" w:themeColor="text1"/>
          <w:sz w:val="28"/>
          <w:szCs w:val="28"/>
        </w:rPr>
        <w:t>омунальний заклад «Чернігівський фаховий музичний коледж</w:t>
      </w:r>
      <w:r w:rsidR="002C5A73" w:rsidRPr="00650822">
        <w:rPr>
          <w:color w:val="000000" w:themeColor="text1"/>
          <w:sz w:val="28"/>
          <w:szCs w:val="28"/>
        </w:rPr>
        <w:t xml:space="preserve"> </w:t>
      </w:r>
      <w:r w:rsidR="00726E92" w:rsidRPr="00650822">
        <w:rPr>
          <w:color w:val="000000" w:themeColor="text1"/>
          <w:sz w:val="28"/>
          <w:szCs w:val="28"/>
        </w:rPr>
        <w:t>ім.</w:t>
      </w:r>
      <w:r w:rsidR="003B1E56" w:rsidRPr="00650822">
        <w:rPr>
          <w:color w:val="000000" w:themeColor="text1"/>
          <w:sz w:val="28"/>
          <w:szCs w:val="28"/>
        </w:rPr>
        <w:t> </w:t>
      </w:r>
      <w:r w:rsidR="00DA223F" w:rsidRPr="00650822">
        <w:rPr>
          <w:color w:val="000000" w:themeColor="text1"/>
          <w:sz w:val="28"/>
          <w:szCs w:val="28"/>
        </w:rPr>
        <w:t>Л</w:t>
      </w:r>
      <w:r w:rsidRPr="00650822">
        <w:rPr>
          <w:color w:val="000000" w:themeColor="text1"/>
          <w:sz w:val="28"/>
          <w:szCs w:val="28"/>
        </w:rPr>
        <w:t>.</w:t>
      </w:r>
      <w:r w:rsidR="00DA223F" w:rsidRPr="00650822">
        <w:rPr>
          <w:color w:val="000000" w:themeColor="text1"/>
          <w:sz w:val="28"/>
          <w:szCs w:val="28"/>
        </w:rPr>
        <w:t>М</w:t>
      </w:r>
      <w:r w:rsidRPr="00650822">
        <w:rPr>
          <w:color w:val="000000" w:themeColor="text1"/>
          <w:sz w:val="28"/>
          <w:szCs w:val="28"/>
        </w:rPr>
        <w:t>.</w:t>
      </w:r>
      <w:r w:rsidR="00726E92" w:rsidRPr="00650822">
        <w:rPr>
          <w:color w:val="000000" w:themeColor="text1"/>
          <w:sz w:val="28"/>
          <w:szCs w:val="28"/>
        </w:rPr>
        <w:t> </w:t>
      </w:r>
      <w:r w:rsidR="00DA223F" w:rsidRPr="00650822">
        <w:rPr>
          <w:color w:val="000000" w:themeColor="text1"/>
          <w:sz w:val="28"/>
          <w:szCs w:val="28"/>
        </w:rPr>
        <w:t>Ревуцького»</w:t>
      </w:r>
      <w:r w:rsidR="00DA223F" w:rsidRPr="00650822">
        <w:rPr>
          <w:sz w:val="28"/>
          <w:szCs w:val="28"/>
        </w:rPr>
        <w:t xml:space="preserve"> Чернігівської обласної ради</w:t>
      </w:r>
      <w:r w:rsidR="003812F4" w:rsidRPr="00650822">
        <w:rPr>
          <w:sz w:val="28"/>
          <w:szCs w:val="28"/>
        </w:rPr>
        <w:t>;</w:t>
      </w:r>
    </w:p>
    <w:p w:rsidR="00DA223F" w:rsidRPr="00650822" w:rsidRDefault="008E29C8" w:rsidP="00CE33CE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Чернігівське обласне відділення Національної Всеукраїнської Музичної Спілки</w:t>
      </w:r>
      <w:r w:rsidR="00DA223F" w:rsidRPr="00650822">
        <w:rPr>
          <w:sz w:val="28"/>
          <w:szCs w:val="28"/>
        </w:rPr>
        <w:t>.</w:t>
      </w:r>
    </w:p>
    <w:p w:rsidR="009F4F45" w:rsidRPr="00650822" w:rsidRDefault="009F4F45" w:rsidP="00DA223F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</w:p>
    <w:p w:rsidR="009F4F45" w:rsidRPr="00650822" w:rsidRDefault="00CE33CE" w:rsidP="00DA223F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5. </w:t>
      </w:r>
      <w:r w:rsidR="009F4F45" w:rsidRPr="00650822">
        <w:rPr>
          <w:sz w:val="28"/>
          <w:szCs w:val="28"/>
        </w:rPr>
        <w:t>Інформація про проведення Конкурсу</w:t>
      </w:r>
      <w:r w:rsidR="003B1E56" w:rsidRPr="00650822">
        <w:rPr>
          <w:sz w:val="28"/>
          <w:szCs w:val="28"/>
        </w:rPr>
        <w:t xml:space="preserve"> розміщується на офіційному веб</w:t>
      </w:r>
      <w:r w:rsidR="009F4F45" w:rsidRPr="00650822">
        <w:rPr>
          <w:sz w:val="28"/>
          <w:szCs w:val="28"/>
        </w:rPr>
        <w:t xml:space="preserve">сайті </w:t>
      </w:r>
      <w:r w:rsidR="00726E92" w:rsidRPr="00650822">
        <w:rPr>
          <w:color w:val="000000" w:themeColor="text1"/>
          <w:sz w:val="28"/>
          <w:szCs w:val="28"/>
        </w:rPr>
        <w:t xml:space="preserve">комунального закладу «Чернігівський </w:t>
      </w:r>
      <w:r w:rsidR="003B1E56" w:rsidRPr="00650822">
        <w:rPr>
          <w:color w:val="000000" w:themeColor="text1"/>
          <w:sz w:val="28"/>
          <w:szCs w:val="28"/>
        </w:rPr>
        <w:t xml:space="preserve">фаховий музичний коледж </w:t>
      </w:r>
      <w:r w:rsidR="003B1E56" w:rsidRPr="00650822">
        <w:rPr>
          <w:color w:val="000000" w:themeColor="text1"/>
          <w:sz w:val="28"/>
          <w:szCs w:val="28"/>
        </w:rPr>
        <w:lastRenderedPageBreak/>
        <w:t>ім. </w:t>
      </w:r>
      <w:r w:rsidR="00726E92" w:rsidRPr="00650822">
        <w:rPr>
          <w:color w:val="000000" w:themeColor="text1"/>
          <w:sz w:val="28"/>
          <w:szCs w:val="28"/>
        </w:rPr>
        <w:t>Л.М. Ревуцького»</w:t>
      </w:r>
      <w:r w:rsidR="00726E92" w:rsidRPr="00650822">
        <w:rPr>
          <w:sz w:val="28"/>
          <w:szCs w:val="28"/>
        </w:rPr>
        <w:t xml:space="preserve"> Чернігівської обласної ради</w:t>
      </w:r>
      <w:r w:rsidR="009F4F45" w:rsidRPr="00650822">
        <w:rPr>
          <w:sz w:val="28"/>
          <w:szCs w:val="28"/>
        </w:rPr>
        <w:t>, соціальних мережах та в засобах масової інформації.</w:t>
      </w:r>
    </w:p>
    <w:p w:rsidR="003B1E56" w:rsidRPr="00650822" w:rsidRDefault="003B1E56" w:rsidP="00DA223F">
      <w:pPr>
        <w:shd w:val="clear" w:color="auto" w:fill="FFFFFF"/>
        <w:tabs>
          <w:tab w:val="left" w:pos="0"/>
        </w:tabs>
        <w:ind w:firstLine="560"/>
        <w:jc w:val="both"/>
        <w:rPr>
          <w:sz w:val="28"/>
          <w:szCs w:val="28"/>
        </w:rPr>
      </w:pPr>
    </w:p>
    <w:p w:rsidR="00DA223F" w:rsidRPr="00650822" w:rsidRDefault="00650822" w:rsidP="00CE33CE">
      <w:pPr>
        <w:tabs>
          <w:tab w:val="left" w:pos="4860"/>
        </w:tabs>
        <w:ind w:firstLine="567"/>
        <w:jc w:val="center"/>
        <w:rPr>
          <w:b/>
          <w:sz w:val="28"/>
          <w:szCs w:val="28"/>
        </w:rPr>
      </w:pPr>
      <w:r w:rsidRPr="00650822">
        <w:rPr>
          <w:b/>
          <w:sz w:val="28"/>
          <w:szCs w:val="28"/>
        </w:rPr>
        <w:t>ІІ. </w:t>
      </w:r>
      <w:r w:rsidR="00CE33CE" w:rsidRPr="00650822">
        <w:rPr>
          <w:b/>
          <w:sz w:val="28"/>
          <w:szCs w:val="28"/>
        </w:rPr>
        <w:t xml:space="preserve">Учасники </w:t>
      </w:r>
      <w:r w:rsidR="00DA223F" w:rsidRPr="00650822">
        <w:rPr>
          <w:b/>
          <w:sz w:val="28"/>
          <w:szCs w:val="28"/>
        </w:rPr>
        <w:t>Конкурсу</w:t>
      </w:r>
    </w:p>
    <w:p w:rsidR="00FA2194" w:rsidRPr="00650822" w:rsidRDefault="00FA2194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DA223F" w:rsidRPr="00650822" w:rsidRDefault="00CE33CE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1. </w:t>
      </w:r>
      <w:r w:rsidR="00DA223F" w:rsidRPr="00650822">
        <w:rPr>
          <w:sz w:val="28"/>
          <w:szCs w:val="28"/>
        </w:rPr>
        <w:t>До участі у Конкурсі запрошуються учні мистецьких шкіл</w:t>
      </w:r>
      <w:r w:rsidR="008E29C8" w:rsidRPr="00650822">
        <w:rPr>
          <w:sz w:val="28"/>
          <w:szCs w:val="28"/>
        </w:rPr>
        <w:t xml:space="preserve">, студенти закладів </w:t>
      </w:r>
      <w:r w:rsidR="002C5A73" w:rsidRPr="00650822">
        <w:rPr>
          <w:sz w:val="28"/>
          <w:szCs w:val="28"/>
        </w:rPr>
        <w:t xml:space="preserve">фахової передвищої </w:t>
      </w:r>
      <w:r w:rsidR="008E29C8" w:rsidRPr="00650822">
        <w:rPr>
          <w:sz w:val="28"/>
          <w:szCs w:val="28"/>
        </w:rPr>
        <w:t>мистецької освіти</w:t>
      </w:r>
      <w:r w:rsidR="00DA223F" w:rsidRPr="00650822">
        <w:rPr>
          <w:sz w:val="28"/>
          <w:szCs w:val="28"/>
        </w:rPr>
        <w:t xml:space="preserve">. </w:t>
      </w:r>
    </w:p>
    <w:p w:rsidR="009F4F45" w:rsidRPr="00650822" w:rsidRDefault="009F4F45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9F4F45" w:rsidRPr="00650822" w:rsidRDefault="00CE33CE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2. </w:t>
      </w:r>
      <w:r w:rsidR="009F4F45" w:rsidRPr="00650822">
        <w:rPr>
          <w:sz w:val="28"/>
          <w:szCs w:val="28"/>
        </w:rPr>
        <w:t>Конкурс проводиться за віковими категоріями:</w:t>
      </w:r>
    </w:p>
    <w:p w:rsidR="009F4F45" w:rsidRPr="00650822" w:rsidRDefault="00575833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1 категорія</w:t>
      </w:r>
      <w:r w:rsidR="003B1E56" w:rsidRPr="00650822">
        <w:rPr>
          <w:sz w:val="28"/>
          <w:szCs w:val="28"/>
        </w:rPr>
        <w:t xml:space="preserve"> - </w:t>
      </w:r>
      <w:r w:rsidR="002C5A73" w:rsidRPr="00650822">
        <w:rPr>
          <w:sz w:val="28"/>
          <w:szCs w:val="28"/>
        </w:rPr>
        <w:t>учні мистецьких шкіл 7</w:t>
      </w:r>
      <w:r w:rsidR="009F4F45" w:rsidRPr="00650822">
        <w:rPr>
          <w:sz w:val="28"/>
          <w:szCs w:val="28"/>
        </w:rPr>
        <w:t>-</w:t>
      </w:r>
      <w:r w:rsidR="002C5A73" w:rsidRPr="00650822">
        <w:rPr>
          <w:sz w:val="28"/>
          <w:szCs w:val="28"/>
        </w:rPr>
        <w:t>10</w:t>
      </w:r>
      <w:r w:rsidR="009F4F45" w:rsidRPr="00650822">
        <w:rPr>
          <w:sz w:val="28"/>
          <w:szCs w:val="28"/>
        </w:rPr>
        <w:t xml:space="preserve"> років</w:t>
      </w:r>
      <w:r w:rsidR="002C5A73" w:rsidRPr="00650822">
        <w:rPr>
          <w:sz w:val="28"/>
          <w:szCs w:val="28"/>
        </w:rPr>
        <w:t>;</w:t>
      </w:r>
    </w:p>
    <w:p w:rsidR="002C5A73" w:rsidRPr="00650822" w:rsidRDefault="00575833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2 категорія</w:t>
      </w:r>
      <w:r w:rsidR="003B1E56" w:rsidRPr="00650822">
        <w:rPr>
          <w:sz w:val="28"/>
          <w:szCs w:val="28"/>
        </w:rPr>
        <w:t xml:space="preserve"> - </w:t>
      </w:r>
      <w:r w:rsidR="002C5A73" w:rsidRPr="00650822">
        <w:rPr>
          <w:sz w:val="28"/>
          <w:szCs w:val="28"/>
        </w:rPr>
        <w:t>учні мистецьких шкіл 11-13 років;</w:t>
      </w:r>
    </w:p>
    <w:p w:rsidR="002C5A73" w:rsidRPr="00650822" w:rsidRDefault="00575833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 xml:space="preserve">3 </w:t>
      </w:r>
      <w:r w:rsidR="003B1E56" w:rsidRPr="00650822">
        <w:rPr>
          <w:sz w:val="28"/>
          <w:szCs w:val="28"/>
        </w:rPr>
        <w:t>категорія -</w:t>
      </w:r>
      <w:r w:rsidR="002C5A73" w:rsidRPr="00650822">
        <w:rPr>
          <w:sz w:val="28"/>
          <w:szCs w:val="28"/>
        </w:rPr>
        <w:t xml:space="preserve"> учні мистецьких шкіл 14-16 років</w:t>
      </w:r>
      <w:r w:rsidR="003B1E56" w:rsidRPr="00650822">
        <w:rPr>
          <w:sz w:val="28"/>
          <w:szCs w:val="28"/>
        </w:rPr>
        <w:t>;</w:t>
      </w:r>
    </w:p>
    <w:p w:rsidR="002C5A73" w:rsidRPr="00650822" w:rsidRDefault="00575833" w:rsidP="002C5A7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 xml:space="preserve">4 </w:t>
      </w:r>
      <w:r w:rsidR="002C5A73" w:rsidRPr="00650822">
        <w:rPr>
          <w:sz w:val="28"/>
          <w:szCs w:val="28"/>
        </w:rPr>
        <w:t>категорія - студенти закладів фахової передвищої мистецької освіти</w:t>
      </w:r>
      <w:r w:rsidR="003B1E56" w:rsidRPr="00650822">
        <w:rPr>
          <w:sz w:val="28"/>
          <w:szCs w:val="28"/>
        </w:rPr>
        <w:t>.</w:t>
      </w:r>
    </w:p>
    <w:p w:rsidR="00CE33CE" w:rsidRPr="00650822" w:rsidRDefault="00CE33CE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9F4F45" w:rsidRPr="00650822" w:rsidRDefault="00CE33CE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3. </w:t>
      </w:r>
      <w:r w:rsidR="009F4F45" w:rsidRPr="00650822">
        <w:rPr>
          <w:sz w:val="28"/>
          <w:szCs w:val="28"/>
        </w:rPr>
        <w:t xml:space="preserve">Вік учасника визначається на день </w:t>
      </w:r>
      <w:r w:rsidRPr="00650822">
        <w:rPr>
          <w:sz w:val="28"/>
          <w:szCs w:val="28"/>
        </w:rPr>
        <w:t>проведення К</w:t>
      </w:r>
      <w:r w:rsidR="009F4F45" w:rsidRPr="00650822">
        <w:rPr>
          <w:sz w:val="28"/>
          <w:szCs w:val="28"/>
        </w:rPr>
        <w:t>онкурсу</w:t>
      </w:r>
      <w:r w:rsidR="00205627" w:rsidRPr="00650822">
        <w:rPr>
          <w:sz w:val="28"/>
          <w:szCs w:val="28"/>
        </w:rPr>
        <w:t>.</w:t>
      </w:r>
    </w:p>
    <w:p w:rsidR="00AB7214" w:rsidRPr="00650822" w:rsidRDefault="00AB7214" w:rsidP="00205627">
      <w:pPr>
        <w:shd w:val="clear" w:color="auto" w:fill="FFFFFF"/>
        <w:tabs>
          <w:tab w:val="left" w:pos="346"/>
        </w:tabs>
        <w:ind w:firstLine="567"/>
        <w:jc w:val="center"/>
        <w:rPr>
          <w:sz w:val="28"/>
          <w:szCs w:val="28"/>
        </w:rPr>
      </w:pPr>
    </w:p>
    <w:p w:rsidR="00205627" w:rsidRPr="00650822" w:rsidRDefault="00650822" w:rsidP="00205627">
      <w:pPr>
        <w:shd w:val="clear" w:color="auto" w:fill="FFFFFF"/>
        <w:tabs>
          <w:tab w:val="left" w:pos="346"/>
        </w:tabs>
        <w:ind w:firstLine="567"/>
        <w:jc w:val="center"/>
        <w:rPr>
          <w:b/>
          <w:sz w:val="28"/>
          <w:szCs w:val="28"/>
        </w:rPr>
      </w:pPr>
      <w:r w:rsidRPr="00650822">
        <w:rPr>
          <w:b/>
          <w:sz w:val="28"/>
          <w:szCs w:val="28"/>
        </w:rPr>
        <w:t>ІІІ. </w:t>
      </w:r>
      <w:r w:rsidR="00205627" w:rsidRPr="00650822">
        <w:rPr>
          <w:b/>
          <w:sz w:val="28"/>
          <w:szCs w:val="28"/>
        </w:rPr>
        <w:t>Порядок і строки проведення Конкурсу</w:t>
      </w:r>
    </w:p>
    <w:p w:rsidR="000C6444" w:rsidRPr="00650822" w:rsidRDefault="000C6444" w:rsidP="00205627">
      <w:pPr>
        <w:shd w:val="clear" w:color="auto" w:fill="FFFFFF"/>
        <w:tabs>
          <w:tab w:val="left" w:pos="346"/>
        </w:tabs>
        <w:ind w:firstLine="567"/>
        <w:jc w:val="center"/>
        <w:rPr>
          <w:sz w:val="28"/>
          <w:szCs w:val="28"/>
        </w:rPr>
      </w:pPr>
    </w:p>
    <w:p w:rsidR="000C6444" w:rsidRPr="00650822" w:rsidRDefault="00DF2FB4" w:rsidP="002C5A7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1.</w:t>
      </w:r>
      <w:r w:rsidR="00CE33CE" w:rsidRPr="00650822">
        <w:rPr>
          <w:sz w:val="28"/>
          <w:szCs w:val="28"/>
        </w:rPr>
        <w:t> </w:t>
      </w:r>
      <w:r w:rsidR="00205627" w:rsidRPr="00650822">
        <w:rPr>
          <w:sz w:val="28"/>
          <w:szCs w:val="28"/>
        </w:rPr>
        <w:t>Конкурс</w:t>
      </w:r>
      <w:r w:rsidR="000C6444" w:rsidRPr="00650822">
        <w:rPr>
          <w:sz w:val="28"/>
          <w:szCs w:val="28"/>
        </w:rPr>
        <w:t xml:space="preserve"> проходить </w:t>
      </w:r>
      <w:r w:rsidR="002C5A73" w:rsidRPr="00650822">
        <w:rPr>
          <w:sz w:val="28"/>
          <w:szCs w:val="28"/>
        </w:rPr>
        <w:t xml:space="preserve">в один тур </w:t>
      </w:r>
      <w:r w:rsidR="007E3789" w:rsidRPr="00650822">
        <w:rPr>
          <w:sz w:val="28"/>
          <w:szCs w:val="28"/>
        </w:rPr>
        <w:t>в</w:t>
      </w:r>
      <w:r w:rsidR="008C4877" w:rsidRPr="00650822">
        <w:rPr>
          <w:sz w:val="28"/>
          <w:szCs w:val="28"/>
        </w:rPr>
        <w:t xml:space="preserve"> останн</w:t>
      </w:r>
      <w:r w:rsidR="007E3789" w:rsidRPr="00650822">
        <w:rPr>
          <w:sz w:val="28"/>
          <w:szCs w:val="28"/>
        </w:rPr>
        <w:t>ю</w:t>
      </w:r>
      <w:r w:rsidR="008C4877" w:rsidRPr="00650822">
        <w:rPr>
          <w:sz w:val="28"/>
          <w:szCs w:val="28"/>
        </w:rPr>
        <w:t xml:space="preserve"> декад</w:t>
      </w:r>
      <w:r w:rsidR="007E3789" w:rsidRPr="00650822">
        <w:rPr>
          <w:sz w:val="28"/>
          <w:szCs w:val="28"/>
        </w:rPr>
        <w:t>у</w:t>
      </w:r>
      <w:r w:rsidR="008C4877" w:rsidRPr="00650822">
        <w:rPr>
          <w:sz w:val="28"/>
          <w:szCs w:val="28"/>
        </w:rPr>
        <w:t xml:space="preserve"> березня</w:t>
      </w:r>
      <w:r w:rsidR="002C5A73" w:rsidRPr="00650822">
        <w:rPr>
          <w:sz w:val="28"/>
          <w:szCs w:val="28"/>
        </w:rPr>
        <w:t xml:space="preserve"> в </w:t>
      </w:r>
      <w:r w:rsidR="002C5A73" w:rsidRPr="00650822">
        <w:rPr>
          <w:color w:val="000000" w:themeColor="text1"/>
          <w:sz w:val="28"/>
          <w:szCs w:val="28"/>
        </w:rPr>
        <w:t>комунальному закладі «Чернігівський фаховий музичний коледж</w:t>
      </w:r>
      <w:r w:rsidR="003B1E56" w:rsidRPr="00650822">
        <w:rPr>
          <w:color w:val="000000" w:themeColor="text1"/>
          <w:sz w:val="28"/>
          <w:szCs w:val="28"/>
        </w:rPr>
        <w:t xml:space="preserve"> ім. </w:t>
      </w:r>
      <w:r w:rsidR="002C5A73" w:rsidRPr="00650822">
        <w:rPr>
          <w:color w:val="000000" w:themeColor="text1"/>
          <w:sz w:val="28"/>
          <w:szCs w:val="28"/>
        </w:rPr>
        <w:t>Л.М. Ревуцького»</w:t>
      </w:r>
      <w:r w:rsidR="002C5A73" w:rsidRPr="00650822">
        <w:rPr>
          <w:sz w:val="28"/>
          <w:szCs w:val="28"/>
        </w:rPr>
        <w:t xml:space="preserve"> Чернігівської обласної ради</w:t>
      </w:r>
      <w:r w:rsidR="008C4877" w:rsidRPr="00650822">
        <w:rPr>
          <w:sz w:val="28"/>
          <w:szCs w:val="28"/>
        </w:rPr>
        <w:t>.</w:t>
      </w:r>
    </w:p>
    <w:p w:rsidR="00433712" w:rsidRPr="00650822" w:rsidRDefault="00433712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433712" w:rsidRPr="00650822" w:rsidRDefault="00CE33CE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2. </w:t>
      </w:r>
      <w:r w:rsidR="00433712" w:rsidRPr="00650822">
        <w:rPr>
          <w:sz w:val="28"/>
          <w:szCs w:val="28"/>
        </w:rPr>
        <w:t>Дата проведення Конкурсу визнача</w:t>
      </w:r>
      <w:r w:rsidR="00070ED5" w:rsidRPr="00650822">
        <w:rPr>
          <w:sz w:val="28"/>
          <w:szCs w:val="28"/>
        </w:rPr>
        <w:t>є</w:t>
      </w:r>
      <w:r w:rsidR="00433712" w:rsidRPr="00650822">
        <w:rPr>
          <w:sz w:val="28"/>
          <w:szCs w:val="28"/>
        </w:rPr>
        <w:t>ться наказом Департаменту культури і туризму, національностей та релігій</w:t>
      </w:r>
      <w:r w:rsidR="00433712" w:rsidRPr="00650822">
        <w:rPr>
          <w:b/>
          <w:sz w:val="28"/>
          <w:szCs w:val="28"/>
        </w:rPr>
        <w:t xml:space="preserve"> </w:t>
      </w:r>
      <w:r w:rsidR="00433712" w:rsidRPr="00650822">
        <w:rPr>
          <w:sz w:val="28"/>
          <w:szCs w:val="28"/>
        </w:rPr>
        <w:t>Чернігівської обласної державної адміністрації.</w:t>
      </w:r>
    </w:p>
    <w:p w:rsidR="008C4877" w:rsidRPr="00650822" w:rsidRDefault="008C4877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F1186E" w:rsidRPr="00650822" w:rsidRDefault="00433712" w:rsidP="00F1186E">
      <w:pPr>
        <w:shd w:val="clear" w:color="auto" w:fill="FFFFFF"/>
        <w:ind w:right="6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50822">
        <w:rPr>
          <w:sz w:val="28"/>
          <w:szCs w:val="28"/>
        </w:rPr>
        <w:t>3</w:t>
      </w:r>
      <w:r w:rsidR="00CE33CE" w:rsidRPr="00650822">
        <w:rPr>
          <w:sz w:val="28"/>
          <w:szCs w:val="28"/>
        </w:rPr>
        <w:t>. </w:t>
      </w:r>
      <w:r w:rsidR="00F1186E" w:rsidRPr="00650822">
        <w:rPr>
          <w:color w:val="000000"/>
          <w:sz w:val="28"/>
          <w:szCs w:val="28"/>
          <w:shd w:val="clear" w:color="auto" w:fill="FFFFFF"/>
        </w:rPr>
        <w:t>У разі запровадження на території Чернігівської області карантинних обмежень або набрання чинності нормативно-правовим актом, яким передбачено заборону щодо проведення культурно-масових заходів,</w:t>
      </w:r>
      <w:r w:rsidR="00BE308F" w:rsidRPr="00650822">
        <w:rPr>
          <w:color w:val="000000"/>
          <w:sz w:val="28"/>
          <w:szCs w:val="28"/>
          <w:shd w:val="clear" w:color="auto" w:fill="FFFFFF"/>
        </w:rPr>
        <w:t xml:space="preserve"> Конкурс</w:t>
      </w:r>
      <w:r w:rsidR="00F1186E" w:rsidRPr="00650822">
        <w:rPr>
          <w:color w:val="000000"/>
          <w:sz w:val="28"/>
          <w:szCs w:val="28"/>
          <w:shd w:val="clear" w:color="auto" w:fill="FFFFFF"/>
        </w:rPr>
        <w:t xml:space="preserve"> може проводитись дистанційно.</w:t>
      </w:r>
    </w:p>
    <w:p w:rsidR="00205627" w:rsidRPr="00650822" w:rsidRDefault="00205627" w:rsidP="009F4F4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047443" w:rsidRPr="00650822" w:rsidRDefault="00047443" w:rsidP="00047443">
      <w:pPr>
        <w:shd w:val="clear" w:color="auto" w:fill="FFFFFF"/>
        <w:tabs>
          <w:tab w:val="left" w:pos="346"/>
        </w:tabs>
        <w:ind w:firstLine="567"/>
        <w:jc w:val="center"/>
        <w:rPr>
          <w:b/>
          <w:sz w:val="28"/>
          <w:szCs w:val="28"/>
        </w:rPr>
      </w:pPr>
      <w:r w:rsidRPr="00650822">
        <w:rPr>
          <w:b/>
          <w:sz w:val="28"/>
          <w:szCs w:val="28"/>
          <w:lang w:val="en-US"/>
        </w:rPr>
        <w:t>IV</w:t>
      </w:r>
      <w:r w:rsidR="00650822" w:rsidRPr="00650822">
        <w:rPr>
          <w:b/>
          <w:sz w:val="28"/>
          <w:szCs w:val="28"/>
        </w:rPr>
        <w:t>. </w:t>
      </w:r>
      <w:r w:rsidRPr="00650822">
        <w:rPr>
          <w:b/>
          <w:sz w:val="28"/>
          <w:szCs w:val="28"/>
        </w:rPr>
        <w:t>Конкурсні вимоги та критерії оцінювання</w:t>
      </w:r>
    </w:p>
    <w:p w:rsidR="00047443" w:rsidRPr="00650822" w:rsidRDefault="00047443" w:rsidP="00047443">
      <w:pPr>
        <w:shd w:val="clear" w:color="auto" w:fill="FFFFFF"/>
        <w:tabs>
          <w:tab w:val="left" w:pos="346"/>
        </w:tabs>
        <w:ind w:firstLine="567"/>
        <w:jc w:val="center"/>
        <w:rPr>
          <w:sz w:val="28"/>
          <w:szCs w:val="28"/>
        </w:rPr>
      </w:pPr>
    </w:p>
    <w:p w:rsidR="00DA223F" w:rsidRPr="00650822" w:rsidRDefault="00047443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1.</w:t>
      </w:r>
      <w:r w:rsidR="00CE33CE" w:rsidRPr="00650822">
        <w:rPr>
          <w:sz w:val="28"/>
          <w:szCs w:val="28"/>
        </w:rPr>
        <w:t> </w:t>
      </w:r>
      <w:r w:rsidR="00DA223F" w:rsidRPr="00650822">
        <w:rPr>
          <w:sz w:val="28"/>
          <w:szCs w:val="28"/>
        </w:rPr>
        <w:t>Конкурс проводиться за</w:t>
      </w:r>
      <w:r w:rsidR="00CE33CE" w:rsidRPr="00650822">
        <w:rPr>
          <w:sz w:val="28"/>
          <w:szCs w:val="28"/>
        </w:rPr>
        <w:t xml:space="preserve"> </w:t>
      </w:r>
      <w:r w:rsidR="00666BED">
        <w:rPr>
          <w:sz w:val="28"/>
          <w:szCs w:val="28"/>
        </w:rPr>
        <w:t>такими</w:t>
      </w:r>
      <w:r w:rsidR="00DA223F" w:rsidRPr="00650822">
        <w:rPr>
          <w:sz w:val="28"/>
          <w:szCs w:val="28"/>
        </w:rPr>
        <w:t xml:space="preserve"> номінаціями:</w:t>
      </w:r>
    </w:p>
    <w:p w:rsidR="00DA223F" w:rsidRPr="00650822" w:rsidRDefault="00070ED5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фортепіанна музика (сольні та ансамблеві твори)</w:t>
      </w:r>
      <w:r w:rsidR="007E3789" w:rsidRPr="00650822">
        <w:rPr>
          <w:sz w:val="28"/>
          <w:szCs w:val="28"/>
        </w:rPr>
        <w:t>;</w:t>
      </w:r>
    </w:p>
    <w:p w:rsidR="00DA223F" w:rsidRPr="00650822" w:rsidRDefault="00070ED5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музика для духових інструментів</w:t>
      </w:r>
      <w:r w:rsidR="007E3789" w:rsidRPr="00650822">
        <w:rPr>
          <w:sz w:val="28"/>
          <w:szCs w:val="28"/>
        </w:rPr>
        <w:t>;</w:t>
      </w:r>
    </w:p>
    <w:p w:rsidR="00DA223F" w:rsidRPr="00650822" w:rsidRDefault="00070ED5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музика для струнних інструментів</w:t>
      </w:r>
      <w:r w:rsidR="007E3789" w:rsidRPr="00650822">
        <w:rPr>
          <w:sz w:val="28"/>
          <w:szCs w:val="28"/>
        </w:rPr>
        <w:t>;</w:t>
      </w:r>
    </w:p>
    <w:p w:rsidR="00070ED5" w:rsidRPr="00650822" w:rsidRDefault="00070ED5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вокальна (або хорова) музика;</w:t>
      </w:r>
    </w:p>
    <w:p w:rsidR="00DA223F" w:rsidRPr="00650822" w:rsidRDefault="00070ED5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звернення до народних джерел (музика для народних інструментів або будь-яке втілення фольклору);</w:t>
      </w:r>
    </w:p>
    <w:p w:rsidR="00070ED5" w:rsidRPr="00650822" w:rsidRDefault="00070ED5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джаз</w:t>
      </w:r>
      <w:r w:rsidR="001A3835" w:rsidRPr="00650822">
        <w:rPr>
          <w:sz w:val="28"/>
          <w:szCs w:val="28"/>
        </w:rPr>
        <w:t>ова музика</w:t>
      </w:r>
      <w:r w:rsidRPr="00650822">
        <w:rPr>
          <w:sz w:val="28"/>
          <w:szCs w:val="28"/>
        </w:rPr>
        <w:t>;</w:t>
      </w:r>
    </w:p>
    <w:p w:rsidR="007747E1" w:rsidRPr="00650822" w:rsidRDefault="007747E1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 xml:space="preserve">музика, присвячена видатному українському композитору, педагогу, громадському діячеві Левку Миколайовичу Ревуцькому. </w:t>
      </w:r>
    </w:p>
    <w:p w:rsidR="00070ED5" w:rsidRPr="00650822" w:rsidRDefault="00070ED5" w:rsidP="00047443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4B055B" w:rsidRPr="00650822" w:rsidRDefault="003B1E56" w:rsidP="00CA7EF5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2. </w:t>
      </w:r>
      <w:r w:rsidR="007747E1" w:rsidRPr="00650822">
        <w:rPr>
          <w:sz w:val="28"/>
          <w:szCs w:val="28"/>
        </w:rPr>
        <w:t>Кожна номінація розподіляється на групи за віковими категоріями.</w:t>
      </w:r>
    </w:p>
    <w:p w:rsidR="007747E1" w:rsidRPr="00650822" w:rsidRDefault="007747E1" w:rsidP="001369A3">
      <w:pPr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lastRenderedPageBreak/>
        <w:t>3</w:t>
      </w:r>
      <w:r w:rsidR="007A70AB" w:rsidRPr="00650822">
        <w:rPr>
          <w:sz w:val="28"/>
          <w:szCs w:val="28"/>
        </w:rPr>
        <w:t>. </w:t>
      </w:r>
      <w:r w:rsidR="003B1E56" w:rsidRPr="00650822">
        <w:rPr>
          <w:sz w:val="28"/>
          <w:szCs w:val="28"/>
        </w:rPr>
        <w:t>Учасники подають</w:t>
      </w:r>
      <w:r w:rsidRPr="00650822">
        <w:rPr>
          <w:sz w:val="28"/>
          <w:szCs w:val="28"/>
        </w:rPr>
        <w:t xml:space="preserve"> 2-3 різнохарактерні твори,</w:t>
      </w:r>
      <w:r w:rsidR="00D82F42" w:rsidRPr="00650822">
        <w:rPr>
          <w:sz w:val="28"/>
          <w:szCs w:val="28"/>
        </w:rPr>
        <w:t xml:space="preserve"> які не брали участі в інших конкурсах. З</w:t>
      </w:r>
      <w:r w:rsidRPr="00650822">
        <w:rPr>
          <w:sz w:val="28"/>
          <w:szCs w:val="28"/>
        </w:rPr>
        <w:t>агальн</w:t>
      </w:r>
      <w:r w:rsidR="00D82F42" w:rsidRPr="00650822">
        <w:rPr>
          <w:sz w:val="28"/>
          <w:szCs w:val="28"/>
        </w:rPr>
        <w:t>а</w:t>
      </w:r>
      <w:r w:rsidRPr="00650822">
        <w:rPr>
          <w:sz w:val="28"/>
          <w:szCs w:val="28"/>
        </w:rPr>
        <w:t xml:space="preserve"> триваліст</w:t>
      </w:r>
      <w:r w:rsidR="00D82F42" w:rsidRPr="00650822">
        <w:rPr>
          <w:sz w:val="28"/>
          <w:szCs w:val="28"/>
        </w:rPr>
        <w:t>ь</w:t>
      </w:r>
      <w:r w:rsidRPr="00650822">
        <w:rPr>
          <w:sz w:val="28"/>
          <w:szCs w:val="28"/>
        </w:rPr>
        <w:t xml:space="preserve"> </w:t>
      </w:r>
      <w:r w:rsidR="00D82F42" w:rsidRPr="00650822">
        <w:rPr>
          <w:sz w:val="28"/>
          <w:szCs w:val="28"/>
        </w:rPr>
        <w:t xml:space="preserve">творів не </w:t>
      </w:r>
      <w:r w:rsidR="00A25F25" w:rsidRPr="00650822">
        <w:rPr>
          <w:sz w:val="28"/>
          <w:szCs w:val="28"/>
        </w:rPr>
        <w:t>повинна перевищувати</w:t>
      </w:r>
      <w:r w:rsidRPr="00650822">
        <w:rPr>
          <w:sz w:val="28"/>
          <w:szCs w:val="28"/>
        </w:rPr>
        <w:t xml:space="preserve"> 15 хвилин</w:t>
      </w:r>
      <w:r w:rsidR="00A25F25" w:rsidRPr="00650822">
        <w:rPr>
          <w:sz w:val="28"/>
          <w:szCs w:val="28"/>
        </w:rPr>
        <w:t>, незалежно від кількості творів</w:t>
      </w:r>
      <w:r w:rsidR="00D82F42" w:rsidRPr="00650822">
        <w:rPr>
          <w:sz w:val="28"/>
          <w:szCs w:val="28"/>
        </w:rPr>
        <w:t>.</w:t>
      </w:r>
    </w:p>
    <w:p w:rsidR="00D82F42" w:rsidRPr="00650822" w:rsidRDefault="00D82F42" w:rsidP="001369A3">
      <w:pPr>
        <w:ind w:firstLine="567"/>
        <w:jc w:val="both"/>
        <w:rPr>
          <w:sz w:val="28"/>
          <w:szCs w:val="28"/>
        </w:rPr>
      </w:pPr>
    </w:p>
    <w:p w:rsidR="00D82F42" w:rsidRDefault="003B1E56" w:rsidP="001369A3">
      <w:pPr>
        <w:ind w:firstLine="567"/>
        <w:jc w:val="both"/>
        <w:rPr>
          <w:sz w:val="28"/>
          <w:szCs w:val="28"/>
        </w:rPr>
      </w:pPr>
      <w:r w:rsidRPr="00650822">
        <w:rPr>
          <w:sz w:val="28"/>
          <w:szCs w:val="28"/>
        </w:rPr>
        <w:t>4. </w:t>
      </w:r>
      <w:r w:rsidR="00D82F42" w:rsidRPr="00650822">
        <w:rPr>
          <w:sz w:val="28"/>
          <w:szCs w:val="28"/>
        </w:rPr>
        <w:t xml:space="preserve">Учасники можуть подавати твори на Конкурс як в одній номінації, так і в декількох </w:t>
      </w:r>
      <w:r w:rsidRPr="00650822">
        <w:rPr>
          <w:sz w:val="28"/>
          <w:szCs w:val="28"/>
        </w:rPr>
        <w:t>(наприклад:</w:t>
      </w:r>
      <w:r w:rsidR="00D82F42" w:rsidRPr="00650822">
        <w:rPr>
          <w:sz w:val="28"/>
          <w:szCs w:val="28"/>
        </w:rPr>
        <w:t xml:space="preserve"> інструментальний твір, вокальний твір, твір за вибором (обробка народної пісні або твір естрадно-джазового напрямку).</w:t>
      </w:r>
    </w:p>
    <w:p w:rsidR="00D82F42" w:rsidRDefault="00D82F42" w:rsidP="001369A3">
      <w:pPr>
        <w:ind w:firstLine="567"/>
        <w:jc w:val="both"/>
        <w:rPr>
          <w:sz w:val="28"/>
          <w:szCs w:val="28"/>
        </w:rPr>
      </w:pPr>
    </w:p>
    <w:p w:rsidR="00D82F42" w:rsidRDefault="003B1E56" w:rsidP="0013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95FDE">
        <w:rPr>
          <w:sz w:val="28"/>
          <w:szCs w:val="28"/>
        </w:rPr>
        <w:t xml:space="preserve">Порядок виступу учасників визначається жеребкуванням. </w:t>
      </w:r>
      <w:r w:rsidR="00D82F42">
        <w:rPr>
          <w:sz w:val="28"/>
          <w:szCs w:val="28"/>
        </w:rPr>
        <w:t>Виконання творів на Конкурсі – концертне.</w:t>
      </w:r>
    </w:p>
    <w:p w:rsidR="00D82F42" w:rsidRDefault="00D82F42" w:rsidP="001369A3">
      <w:pPr>
        <w:ind w:firstLine="567"/>
        <w:jc w:val="both"/>
        <w:rPr>
          <w:sz w:val="28"/>
          <w:szCs w:val="28"/>
        </w:rPr>
      </w:pPr>
    </w:p>
    <w:p w:rsidR="00DA223F" w:rsidRPr="000E42EF" w:rsidRDefault="003B1E56" w:rsidP="000E42EF">
      <w:pPr>
        <w:pStyle w:val="a3"/>
        <w:ind w:firstLine="567"/>
        <w:jc w:val="both"/>
      </w:pPr>
      <w:r>
        <w:rPr>
          <w:szCs w:val="28"/>
        </w:rPr>
        <w:t>6. </w:t>
      </w:r>
      <w:r w:rsidR="00DA223F" w:rsidRPr="006F3FC5">
        <w:rPr>
          <w:szCs w:val="28"/>
        </w:rPr>
        <w:t xml:space="preserve">Для участі </w:t>
      </w:r>
      <w:r w:rsidR="00EA249E">
        <w:rPr>
          <w:szCs w:val="28"/>
        </w:rPr>
        <w:t xml:space="preserve">у Конкурсі </w:t>
      </w:r>
      <w:r w:rsidR="00DA223F" w:rsidRPr="006F3FC5">
        <w:rPr>
          <w:szCs w:val="28"/>
        </w:rPr>
        <w:t xml:space="preserve">необхідно подати заявку </w:t>
      </w:r>
      <w:r w:rsidR="000E42EF" w:rsidRPr="004F2712">
        <w:t>на участь у відкритому</w:t>
      </w:r>
      <w:r w:rsidR="000E42EF">
        <w:t xml:space="preserve"> </w:t>
      </w:r>
      <w:r w:rsidR="000E42EF" w:rsidRPr="004F2712">
        <w:t>фестивалі-конкурсі молодих композиторів</w:t>
      </w:r>
      <w:r w:rsidR="000E42EF">
        <w:t xml:space="preserve"> </w:t>
      </w:r>
      <w:r w:rsidR="000E42EF" w:rsidRPr="004F2712">
        <w:t>імені Левка Миколайовича Ревуцького</w:t>
      </w:r>
      <w:r w:rsidR="000E42EF">
        <w:t xml:space="preserve"> (далі - заявка) за</w:t>
      </w:r>
      <w:r w:rsidR="00DA223F" w:rsidRPr="006F3FC5">
        <w:rPr>
          <w:szCs w:val="28"/>
        </w:rPr>
        <w:t xml:space="preserve"> в</w:t>
      </w:r>
      <w:r w:rsidR="000E42EF">
        <w:rPr>
          <w:szCs w:val="28"/>
        </w:rPr>
        <w:t xml:space="preserve">становленою формою, що </w:t>
      </w:r>
      <w:r w:rsidR="001369A3">
        <w:rPr>
          <w:szCs w:val="28"/>
        </w:rPr>
        <w:t>додається.</w:t>
      </w:r>
    </w:p>
    <w:p w:rsidR="008C7F88" w:rsidRDefault="008C7F88" w:rsidP="00732FF8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</w:p>
    <w:p w:rsidR="00DA223F" w:rsidRPr="006F3FC5" w:rsidRDefault="008C7F88" w:rsidP="00732FF8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70AB">
        <w:rPr>
          <w:sz w:val="28"/>
          <w:szCs w:val="28"/>
        </w:rPr>
        <w:t>. </w:t>
      </w:r>
      <w:r w:rsidR="00FA2194">
        <w:rPr>
          <w:sz w:val="28"/>
          <w:szCs w:val="28"/>
        </w:rPr>
        <w:t>До заявки додаю</w:t>
      </w:r>
      <w:r w:rsidR="00DA223F" w:rsidRPr="006F3FC5">
        <w:rPr>
          <w:sz w:val="28"/>
          <w:szCs w:val="28"/>
        </w:rPr>
        <w:t>ться:</w:t>
      </w:r>
    </w:p>
    <w:p w:rsidR="00104BAC" w:rsidRDefault="00104BAC" w:rsidP="0073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копія свідоцтва про народження або паспорта (за наявності) учасника;</w:t>
      </w:r>
    </w:p>
    <w:p w:rsidR="00DA223F" w:rsidRDefault="003B1E56" w:rsidP="0073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кольорова фотографія (9х</w:t>
      </w:r>
      <w:r w:rsidR="00D82F42">
        <w:rPr>
          <w:sz w:val="28"/>
          <w:szCs w:val="28"/>
        </w:rPr>
        <w:t>12);</w:t>
      </w:r>
    </w:p>
    <w:p w:rsidR="00D82F42" w:rsidRDefault="003E540F" w:rsidP="0073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нотний текст у трьох примірниках;</w:t>
      </w:r>
    </w:p>
    <w:p w:rsidR="003E540F" w:rsidRPr="000C3CA6" w:rsidRDefault="00104BAC" w:rsidP="00104BAC">
      <w:pPr>
        <w:shd w:val="clear" w:color="auto" w:fill="FFFFFF"/>
        <w:tabs>
          <w:tab w:val="left" w:pos="346"/>
        </w:tabs>
        <w:ind w:firstLine="567"/>
        <w:jc w:val="both"/>
        <w:rPr>
          <w:sz w:val="28"/>
          <w:szCs w:val="28"/>
        </w:rPr>
      </w:pPr>
      <w:r w:rsidRPr="000C3CA6">
        <w:rPr>
          <w:sz w:val="28"/>
          <w:szCs w:val="28"/>
        </w:rPr>
        <w:t>реєстраційний номер облікової картки платника податків фізичної особи або копію паспорта з відміткою про право здійснювати будь-які платежі за серією (за наявності</w:t>
      </w:r>
      <w:r w:rsidR="00536A21" w:rsidRPr="000C3CA6">
        <w:rPr>
          <w:sz w:val="28"/>
          <w:szCs w:val="28"/>
        </w:rPr>
        <w:t>) та номером паспорта особи, яка</w:t>
      </w:r>
      <w:r w:rsidRPr="000C3CA6">
        <w:rPr>
          <w:sz w:val="28"/>
          <w:szCs w:val="28"/>
        </w:rPr>
        <w:t xml:space="preserve"> через свої</w:t>
      </w:r>
      <w:r w:rsidR="00536A21" w:rsidRPr="000C3CA6">
        <w:rPr>
          <w:sz w:val="28"/>
          <w:szCs w:val="28"/>
        </w:rPr>
        <w:t xml:space="preserve"> релігійні переконання відмовила</w:t>
      </w:r>
      <w:r w:rsidRPr="000C3CA6">
        <w:rPr>
          <w:sz w:val="28"/>
          <w:szCs w:val="28"/>
        </w:rPr>
        <w:t>сь від прийняття реєстраційного номера облікової картки платника податків та повідомил</w:t>
      </w:r>
      <w:r w:rsidR="00536A21" w:rsidRPr="000C3CA6">
        <w:rPr>
          <w:sz w:val="28"/>
          <w:szCs w:val="28"/>
        </w:rPr>
        <w:t>а</w:t>
      </w:r>
      <w:r w:rsidRPr="000C3CA6">
        <w:rPr>
          <w:sz w:val="28"/>
          <w:szCs w:val="28"/>
        </w:rPr>
        <w:t xml:space="preserve"> про це відповідний контролюючий орган;</w:t>
      </w:r>
    </w:p>
    <w:p w:rsidR="003E540F" w:rsidRDefault="003E540F" w:rsidP="003E540F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0C3CA6">
        <w:rPr>
          <w:sz w:val="28"/>
          <w:szCs w:val="28"/>
        </w:rPr>
        <w:t>демо-запис</w:t>
      </w:r>
      <w:proofErr w:type="spellEnd"/>
      <w:r>
        <w:rPr>
          <w:sz w:val="28"/>
          <w:szCs w:val="28"/>
        </w:rPr>
        <w:t xml:space="preserve"> (формат </w:t>
      </w:r>
      <w:r>
        <w:rPr>
          <w:sz w:val="28"/>
          <w:szCs w:val="28"/>
          <w:lang w:val="en-US"/>
        </w:rPr>
        <w:t>WAW</w:t>
      </w:r>
      <w:r w:rsidRPr="003E540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MIDI</w:t>
      </w:r>
      <w:r w:rsidRPr="003E540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Finale</w:t>
      </w:r>
      <w:r>
        <w:rPr>
          <w:sz w:val="28"/>
          <w:szCs w:val="28"/>
          <w:lang w:val="ru-RU"/>
        </w:rPr>
        <w:t>).</w:t>
      </w:r>
    </w:p>
    <w:p w:rsidR="00732FF8" w:rsidRPr="00555558" w:rsidRDefault="00732FF8" w:rsidP="00732FF8">
      <w:pPr>
        <w:ind w:firstLine="567"/>
        <w:jc w:val="both"/>
        <w:rPr>
          <w:sz w:val="28"/>
          <w:szCs w:val="28"/>
          <w:lang w:val="ru-RU"/>
        </w:rPr>
      </w:pPr>
    </w:p>
    <w:p w:rsidR="00AA4DBC" w:rsidRDefault="00AA4DBC" w:rsidP="00732FF8">
      <w:pPr>
        <w:ind w:firstLine="567"/>
        <w:jc w:val="both"/>
        <w:rPr>
          <w:sz w:val="28"/>
          <w:szCs w:val="28"/>
        </w:rPr>
      </w:pPr>
      <w:r w:rsidRPr="00AA4DBC">
        <w:rPr>
          <w:sz w:val="28"/>
          <w:szCs w:val="28"/>
          <w:lang w:val="ru-RU"/>
        </w:rPr>
        <w:t>8</w:t>
      </w:r>
      <w:r w:rsidR="003B1E56">
        <w:rPr>
          <w:sz w:val="28"/>
          <w:szCs w:val="28"/>
        </w:rPr>
        <w:t>. </w:t>
      </w:r>
      <w:r>
        <w:rPr>
          <w:sz w:val="28"/>
          <w:szCs w:val="28"/>
        </w:rPr>
        <w:t xml:space="preserve">Заявки на участь у Конкурсі та необхідні документи надсилаються </w:t>
      </w:r>
      <w:r w:rsidR="003B1E56">
        <w:rPr>
          <w:sz w:val="28"/>
          <w:szCs w:val="28"/>
        </w:rPr>
        <w:t xml:space="preserve">протягом першої декади </w:t>
      </w:r>
      <w:r w:rsidRPr="00493E21">
        <w:rPr>
          <w:sz w:val="28"/>
          <w:szCs w:val="28"/>
        </w:rPr>
        <w:t>березня</w:t>
      </w:r>
      <w:r>
        <w:rPr>
          <w:sz w:val="28"/>
          <w:szCs w:val="28"/>
        </w:rPr>
        <w:t xml:space="preserve"> на адресу: </w:t>
      </w:r>
      <w:r w:rsidR="003B1E56">
        <w:rPr>
          <w:sz w:val="28"/>
          <w:szCs w:val="28"/>
        </w:rPr>
        <w:t>комунального закладу «</w:t>
      </w:r>
      <w:r>
        <w:rPr>
          <w:sz w:val="28"/>
          <w:szCs w:val="28"/>
        </w:rPr>
        <w:t>Чернігівськ</w:t>
      </w:r>
      <w:r w:rsidR="003B1E56">
        <w:rPr>
          <w:sz w:val="28"/>
          <w:szCs w:val="28"/>
        </w:rPr>
        <w:t>ий</w:t>
      </w:r>
      <w:r>
        <w:rPr>
          <w:sz w:val="28"/>
          <w:szCs w:val="28"/>
        </w:rPr>
        <w:t xml:space="preserve"> фахов</w:t>
      </w:r>
      <w:r w:rsidR="003B1E56">
        <w:rPr>
          <w:sz w:val="28"/>
          <w:szCs w:val="28"/>
        </w:rPr>
        <w:t xml:space="preserve">ий </w:t>
      </w:r>
      <w:r>
        <w:rPr>
          <w:sz w:val="28"/>
          <w:szCs w:val="28"/>
        </w:rPr>
        <w:t>музичн</w:t>
      </w:r>
      <w:r w:rsidR="003B1E56">
        <w:rPr>
          <w:sz w:val="28"/>
          <w:szCs w:val="28"/>
        </w:rPr>
        <w:t>ий коледж</w:t>
      </w:r>
      <w:r>
        <w:rPr>
          <w:sz w:val="28"/>
          <w:szCs w:val="28"/>
        </w:rPr>
        <w:t xml:space="preserve"> ім.</w:t>
      </w:r>
      <w:r w:rsidR="003B1E56">
        <w:rPr>
          <w:sz w:val="28"/>
          <w:szCs w:val="28"/>
        </w:rPr>
        <w:t> </w:t>
      </w:r>
      <w:r>
        <w:rPr>
          <w:sz w:val="28"/>
          <w:szCs w:val="28"/>
        </w:rPr>
        <w:t>Л.М.</w:t>
      </w:r>
      <w:r w:rsidR="003B1E56">
        <w:rPr>
          <w:sz w:val="28"/>
          <w:szCs w:val="28"/>
        </w:rPr>
        <w:t> </w:t>
      </w:r>
      <w:r>
        <w:rPr>
          <w:sz w:val="28"/>
          <w:szCs w:val="28"/>
        </w:rPr>
        <w:t>Ревуцького</w:t>
      </w:r>
      <w:r w:rsidR="003B1E56">
        <w:rPr>
          <w:sz w:val="28"/>
          <w:szCs w:val="28"/>
        </w:rPr>
        <w:t>» Чернігівської обласної ради</w:t>
      </w:r>
      <w:r>
        <w:rPr>
          <w:sz w:val="28"/>
          <w:szCs w:val="28"/>
        </w:rPr>
        <w:t>, вул.</w:t>
      </w:r>
      <w:r w:rsidR="003B1E56">
        <w:rPr>
          <w:sz w:val="28"/>
          <w:szCs w:val="28"/>
        </w:rPr>
        <w:t> </w:t>
      </w:r>
      <w:r>
        <w:rPr>
          <w:sz w:val="28"/>
          <w:szCs w:val="28"/>
        </w:rPr>
        <w:t>Шевченка, 6, м.</w:t>
      </w:r>
      <w:r w:rsidR="003B1E56">
        <w:rPr>
          <w:sz w:val="28"/>
          <w:szCs w:val="28"/>
        </w:rPr>
        <w:t> </w:t>
      </w:r>
      <w:r>
        <w:rPr>
          <w:sz w:val="28"/>
          <w:szCs w:val="28"/>
        </w:rPr>
        <w:t>Чернігів, 14000.</w:t>
      </w:r>
    </w:p>
    <w:p w:rsidR="00AA4DBC" w:rsidRPr="00AA4DBC" w:rsidRDefault="00AA4DBC" w:rsidP="00732FF8">
      <w:pPr>
        <w:ind w:firstLine="567"/>
        <w:jc w:val="both"/>
        <w:rPr>
          <w:sz w:val="28"/>
          <w:szCs w:val="28"/>
        </w:rPr>
      </w:pPr>
    </w:p>
    <w:p w:rsidR="00DA223F" w:rsidRDefault="008C7F88" w:rsidP="0073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77E2">
        <w:rPr>
          <w:sz w:val="28"/>
          <w:szCs w:val="28"/>
        </w:rPr>
        <w:t>.</w:t>
      </w:r>
      <w:r w:rsidR="00493E21">
        <w:rPr>
          <w:sz w:val="28"/>
          <w:szCs w:val="28"/>
        </w:rPr>
        <w:t> </w:t>
      </w:r>
      <w:r w:rsidR="00DA223F" w:rsidRPr="006F3FC5">
        <w:rPr>
          <w:sz w:val="28"/>
          <w:szCs w:val="28"/>
        </w:rPr>
        <w:t xml:space="preserve">Заявки, подані </w:t>
      </w:r>
      <w:r w:rsidR="00AA4DBC">
        <w:rPr>
          <w:sz w:val="28"/>
          <w:szCs w:val="28"/>
        </w:rPr>
        <w:t>не за встановленою формою, пізніше встановленого строку або без наявності необхідних документів</w:t>
      </w:r>
      <w:r w:rsidR="00DA223F" w:rsidRPr="006F3FC5">
        <w:rPr>
          <w:sz w:val="28"/>
          <w:szCs w:val="28"/>
        </w:rPr>
        <w:t xml:space="preserve"> не розглядаються</w:t>
      </w:r>
      <w:r w:rsidR="00DA223F">
        <w:rPr>
          <w:sz w:val="28"/>
          <w:szCs w:val="28"/>
        </w:rPr>
        <w:t>.</w:t>
      </w:r>
    </w:p>
    <w:p w:rsidR="00AB7214" w:rsidRDefault="00AB7214" w:rsidP="00732FF8">
      <w:pPr>
        <w:ind w:firstLine="567"/>
        <w:jc w:val="both"/>
        <w:rPr>
          <w:sz w:val="28"/>
          <w:szCs w:val="28"/>
        </w:rPr>
      </w:pPr>
    </w:p>
    <w:p w:rsidR="004B3B10" w:rsidRDefault="004B3B10" w:rsidP="004B3B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65082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Організаційний комітет</w:t>
      </w:r>
    </w:p>
    <w:p w:rsidR="004B3B10" w:rsidRPr="001369A3" w:rsidRDefault="004B3B10" w:rsidP="004B3B10">
      <w:pPr>
        <w:ind w:firstLine="567"/>
        <w:jc w:val="center"/>
        <w:rPr>
          <w:sz w:val="28"/>
          <w:szCs w:val="28"/>
        </w:rPr>
      </w:pPr>
    </w:p>
    <w:p w:rsidR="004B3B10" w:rsidRDefault="002529BE" w:rsidP="004B3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B3B10">
        <w:rPr>
          <w:sz w:val="28"/>
          <w:szCs w:val="28"/>
        </w:rPr>
        <w:t>Організаційний комітет</w:t>
      </w:r>
      <w:r w:rsidR="00D61C71">
        <w:rPr>
          <w:sz w:val="28"/>
          <w:szCs w:val="28"/>
        </w:rPr>
        <w:t xml:space="preserve"> (далі - оргкомітет)</w:t>
      </w:r>
      <w:r w:rsidR="004B3B10">
        <w:rPr>
          <w:sz w:val="28"/>
          <w:szCs w:val="28"/>
        </w:rPr>
        <w:t xml:space="preserve"> формується зі складу організаторів Конкурсу з метою вирішення організаційних питань проведення Конкурсу.</w:t>
      </w:r>
    </w:p>
    <w:p w:rsidR="004B3B10" w:rsidRDefault="004B3B10" w:rsidP="004B3B10">
      <w:pPr>
        <w:ind w:firstLine="567"/>
        <w:jc w:val="both"/>
        <w:rPr>
          <w:sz w:val="28"/>
          <w:szCs w:val="28"/>
        </w:rPr>
      </w:pPr>
    </w:p>
    <w:p w:rsidR="00D61C71" w:rsidRDefault="004B3B10" w:rsidP="004B3B10">
      <w:pPr>
        <w:ind w:firstLine="567"/>
        <w:jc w:val="both"/>
        <w:rPr>
          <w:sz w:val="28"/>
          <w:szCs w:val="28"/>
        </w:rPr>
      </w:pPr>
      <w:r w:rsidRPr="004B3B10">
        <w:rPr>
          <w:sz w:val="28"/>
          <w:szCs w:val="28"/>
        </w:rPr>
        <w:t>2.</w:t>
      </w:r>
      <w:r w:rsidR="002529BE">
        <w:rPr>
          <w:sz w:val="28"/>
          <w:szCs w:val="28"/>
        </w:rPr>
        <w:t> </w:t>
      </w:r>
      <w:r w:rsidR="00D61C71">
        <w:rPr>
          <w:sz w:val="28"/>
          <w:szCs w:val="28"/>
        </w:rPr>
        <w:t>Склад оргкомітету затверджується наказом Департаменту культури і туризму, національностей та релігій Чернігівської обласної державної адміністрації.</w:t>
      </w:r>
    </w:p>
    <w:p w:rsidR="004B3B10" w:rsidRDefault="00D61C71" w:rsidP="004B3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Оргкомітет</w:t>
      </w:r>
      <w:r w:rsidR="004B3B10" w:rsidRPr="004B3B10">
        <w:rPr>
          <w:sz w:val="28"/>
          <w:szCs w:val="28"/>
        </w:rPr>
        <w:t xml:space="preserve"> здійснює реалізацію заходів з підготовки та проведення Конкурсу, координує питання оформлення відповідної документації, співпрацює з засобами масової інформації.</w:t>
      </w:r>
    </w:p>
    <w:p w:rsidR="002529BE" w:rsidRDefault="002529BE" w:rsidP="007E6BF6">
      <w:pPr>
        <w:ind w:firstLine="567"/>
        <w:jc w:val="center"/>
        <w:rPr>
          <w:sz w:val="28"/>
          <w:szCs w:val="28"/>
        </w:rPr>
      </w:pPr>
    </w:p>
    <w:p w:rsidR="007E6BF6" w:rsidRDefault="007E6BF6" w:rsidP="007E6BF6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650822">
        <w:rPr>
          <w:b/>
          <w:sz w:val="28"/>
          <w:szCs w:val="28"/>
        </w:rPr>
        <w:t>І.</w:t>
      </w:r>
      <w:proofErr w:type="gramEnd"/>
      <w:r w:rsidR="0065082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Журі Конкурсу</w:t>
      </w:r>
    </w:p>
    <w:p w:rsidR="007E6BF6" w:rsidRDefault="007E6BF6" w:rsidP="007E6BF6">
      <w:pPr>
        <w:ind w:firstLine="567"/>
        <w:jc w:val="center"/>
        <w:rPr>
          <w:sz w:val="28"/>
          <w:szCs w:val="28"/>
        </w:rPr>
      </w:pPr>
    </w:p>
    <w:p w:rsidR="007E6BF6" w:rsidRPr="00726E92" w:rsidRDefault="002529BE" w:rsidP="007E6BF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1. </w:t>
      </w:r>
      <w:r w:rsidR="00D1656B">
        <w:rPr>
          <w:sz w:val="28"/>
          <w:szCs w:val="28"/>
        </w:rPr>
        <w:t>Прослуховування та оцінювання конкурсних програм здійснюється Ж</w:t>
      </w:r>
      <w:r w:rsidR="007E6BF6">
        <w:rPr>
          <w:sz w:val="28"/>
          <w:szCs w:val="28"/>
        </w:rPr>
        <w:t>урі</w:t>
      </w:r>
      <w:r w:rsidR="00D61C71">
        <w:rPr>
          <w:sz w:val="28"/>
          <w:szCs w:val="28"/>
        </w:rPr>
        <w:t xml:space="preserve"> конкурсу</w:t>
      </w:r>
      <w:r w:rsidR="007E6BF6">
        <w:rPr>
          <w:sz w:val="28"/>
          <w:szCs w:val="28"/>
        </w:rPr>
        <w:t xml:space="preserve">, склад якого затверджується наказом Департаменту культури і туризму, національностей та релігій Чернігівської </w:t>
      </w:r>
      <w:r w:rsidR="007E6BF6" w:rsidRPr="00D82F42">
        <w:rPr>
          <w:color w:val="000000" w:themeColor="text1"/>
          <w:sz w:val="28"/>
          <w:szCs w:val="28"/>
        </w:rPr>
        <w:t>обл</w:t>
      </w:r>
      <w:r w:rsidR="00726E92" w:rsidRPr="00D82F42">
        <w:rPr>
          <w:color w:val="000000" w:themeColor="text1"/>
          <w:sz w:val="28"/>
          <w:szCs w:val="28"/>
        </w:rPr>
        <w:t xml:space="preserve">асної </w:t>
      </w:r>
      <w:r w:rsidR="007E6BF6" w:rsidRPr="00D82F42">
        <w:rPr>
          <w:color w:val="000000" w:themeColor="text1"/>
          <w:sz w:val="28"/>
          <w:szCs w:val="28"/>
        </w:rPr>
        <w:t>держа</w:t>
      </w:r>
      <w:r w:rsidR="00726E92" w:rsidRPr="00D82F42">
        <w:rPr>
          <w:color w:val="000000" w:themeColor="text1"/>
          <w:sz w:val="28"/>
          <w:szCs w:val="28"/>
        </w:rPr>
        <w:t>вної а</w:t>
      </w:r>
      <w:r w:rsidR="007E6BF6" w:rsidRPr="00D82F42">
        <w:rPr>
          <w:color w:val="000000" w:themeColor="text1"/>
          <w:sz w:val="28"/>
          <w:szCs w:val="28"/>
        </w:rPr>
        <w:t>дміністрації.</w:t>
      </w:r>
    </w:p>
    <w:p w:rsidR="00D1656B" w:rsidRDefault="00D1656B" w:rsidP="007E6BF6">
      <w:pPr>
        <w:ind w:firstLine="567"/>
        <w:jc w:val="both"/>
        <w:rPr>
          <w:sz w:val="28"/>
          <w:szCs w:val="28"/>
        </w:rPr>
      </w:pPr>
    </w:p>
    <w:p w:rsidR="007E6BF6" w:rsidRDefault="007E6BF6" w:rsidP="007E6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29BE">
        <w:rPr>
          <w:sz w:val="28"/>
          <w:szCs w:val="28"/>
        </w:rPr>
        <w:t> </w:t>
      </w:r>
      <w:r w:rsidR="00555558">
        <w:rPr>
          <w:sz w:val="28"/>
          <w:szCs w:val="28"/>
        </w:rPr>
        <w:t>До складу Ж</w:t>
      </w:r>
      <w:r w:rsidRPr="00C85B0B">
        <w:rPr>
          <w:sz w:val="28"/>
          <w:szCs w:val="28"/>
        </w:rPr>
        <w:t xml:space="preserve">урі входять </w:t>
      </w:r>
      <w:r w:rsidR="00D1656B">
        <w:rPr>
          <w:sz w:val="28"/>
          <w:szCs w:val="28"/>
        </w:rPr>
        <w:t xml:space="preserve">провідні композитори, музикознавці, музично-громадські діячі, </w:t>
      </w:r>
      <w:r w:rsidR="003F31F5">
        <w:rPr>
          <w:sz w:val="28"/>
          <w:szCs w:val="28"/>
        </w:rPr>
        <w:t xml:space="preserve">авторитетні фахівці </w:t>
      </w:r>
      <w:r w:rsidR="00DF2FB4">
        <w:rPr>
          <w:sz w:val="28"/>
          <w:szCs w:val="28"/>
        </w:rPr>
        <w:t>в галузі культури і мистецтва</w:t>
      </w:r>
      <w:r w:rsidR="00D1656B">
        <w:rPr>
          <w:sz w:val="28"/>
          <w:szCs w:val="28"/>
        </w:rPr>
        <w:t xml:space="preserve"> У</w:t>
      </w:r>
      <w:r w:rsidR="00876C31">
        <w:rPr>
          <w:sz w:val="28"/>
          <w:szCs w:val="28"/>
        </w:rPr>
        <w:t>к</w:t>
      </w:r>
      <w:r w:rsidR="00D1656B">
        <w:rPr>
          <w:sz w:val="28"/>
          <w:szCs w:val="28"/>
        </w:rPr>
        <w:t>раїни</w:t>
      </w:r>
      <w:r w:rsidR="00DF2FB4">
        <w:rPr>
          <w:sz w:val="28"/>
          <w:szCs w:val="28"/>
        </w:rPr>
        <w:t>,</w:t>
      </w:r>
      <w:r w:rsidRPr="00C85B0B">
        <w:rPr>
          <w:sz w:val="28"/>
          <w:szCs w:val="28"/>
        </w:rPr>
        <w:t xml:space="preserve"> викладачі</w:t>
      </w:r>
      <w:r w:rsidR="002529BE">
        <w:rPr>
          <w:sz w:val="28"/>
          <w:szCs w:val="28"/>
        </w:rPr>
        <w:t xml:space="preserve"> </w:t>
      </w:r>
      <w:r w:rsidR="002529BE" w:rsidRPr="00D1656B">
        <w:rPr>
          <w:color w:val="000000" w:themeColor="text1"/>
          <w:sz w:val="28"/>
          <w:szCs w:val="28"/>
        </w:rPr>
        <w:t>к</w:t>
      </w:r>
      <w:r w:rsidRPr="00D1656B">
        <w:rPr>
          <w:color w:val="000000" w:themeColor="text1"/>
          <w:sz w:val="28"/>
          <w:szCs w:val="28"/>
        </w:rPr>
        <w:t xml:space="preserve">омунального закладу «Чернігівський фаховий музичний коледж </w:t>
      </w:r>
      <w:r w:rsidR="00726E92" w:rsidRPr="00D1656B">
        <w:rPr>
          <w:color w:val="000000" w:themeColor="text1"/>
          <w:sz w:val="28"/>
          <w:szCs w:val="28"/>
        </w:rPr>
        <w:t>ім.</w:t>
      </w:r>
      <w:r w:rsidR="003812F4">
        <w:rPr>
          <w:color w:val="000000" w:themeColor="text1"/>
          <w:sz w:val="28"/>
          <w:szCs w:val="28"/>
        </w:rPr>
        <w:t> </w:t>
      </w:r>
      <w:r w:rsidRPr="00D1656B">
        <w:rPr>
          <w:color w:val="000000" w:themeColor="text1"/>
          <w:sz w:val="28"/>
          <w:szCs w:val="28"/>
        </w:rPr>
        <w:t>Л</w:t>
      </w:r>
      <w:r w:rsidR="002529BE" w:rsidRPr="00D1656B">
        <w:rPr>
          <w:color w:val="000000" w:themeColor="text1"/>
          <w:sz w:val="28"/>
          <w:szCs w:val="28"/>
        </w:rPr>
        <w:t>.</w:t>
      </w:r>
      <w:r w:rsidRPr="00D1656B">
        <w:rPr>
          <w:color w:val="000000" w:themeColor="text1"/>
          <w:sz w:val="28"/>
          <w:szCs w:val="28"/>
        </w:rPr>
        <w:t>М</w:t>
      </w:r>
      <w:r w:rsidR="002529BE" w:rsidRPr="00D1656B">
        <w:rPr>
          <w:color w:val="000000" w:themeColor="text1"/>
          <w:sz w:val="28"/>
          <w:szCs w:val="28"/>
        </w:rPr>
        <w:t>.</w:t>
      </w:r>
      <w:r w:rsidR="00AE7B1F" w:rsidRPr="00D1656B">
        <w:rPr>
          <w:color w:val="000000" w:themeColor="text1"/>
          <w:sz w:val="28"/>
          <w:szCs w:val="28"/>
        </w:rPr>
        <w:t> </w:t>
      </w:r>
      <w:r w:rsidRPr="00D1656B">
        <w:rPr>
          <w:color w:val="000000" w:themeColor="text1"/>
          <w:sz w:val="28"/>
          <w:szCs w:val="28"/>
        </w:rPr>
        <w:t>Ревуцького» Чернігівської обласної ради</w:t>
      </w:r>
      <w:r>
        <w:rPr>
          <w:sz w:val="28"/>
          <w:szCs w:val="28"/>
        </w:rPr>
        <w:t>.</w:t>
      </w:r>
      <w:r w:rsidRPr="00C85B0B">
        <w:rPr>
          <w:sz w:val="28"/>
          <w:szCs w:val="28"/>
        </w:rPr>
        <w:t xml:space="preserve"> </w:t>
      </w:r>
    </w:p>
    <w:p w:rsidR="007E6BF6" w:rsidRPr="00C85B0B" w:rsidRDefault="007E6BF6" w:rsidP="007E6BF6">
      <w:pPr>
        <w:ind w:firstLine="567"/>
        <w:jc w:val="both"/>
        <w:rPr>
          <w:sz w:val="28"/>
          <w:szCs w:val="28"/>
        </w:rPr>
      </w:pPr>
    </w:p>
    <w:p w:rsidR="007E6BF6" w:rsidRPr="00C76988" w:rsidRDefault="00C76988" w:rsidP="00C76988">
      <w:pPr>
        <w:ind w:firstLine="567"/>
        <w:jc w:val="both"/>
        <w:rPr>
          <w:sz w:val="28"/>
          <w:szCs w:val="28"/>
        </w:rPr>
      </w:pPr>
      <w:r w:rsidRPr="00C76988">
        <w:rPr>
          <w:sz w:val="28"/>
          <w:szCs w:val="28"/>
        </w:rPr>
        <w:t>3.</w:t>
      </w:r>
      <w:r w:rsidR="002529BE">
        <w:rPr>
          <w:sz w:val="28"/>
          <w:szCs w:val="28"/>
        </w:rPr>
        <w:t> </w:t>
      </w:r>
      <w:r w:rsidR="007E6BF6" w:rsidRPr="00C76988">
        <w:rPr>
          <w:sz w:val="28"/>
          <w:szCs w:val="28"/>
        </w:rPr>
        <w:t>Оцінювання проводиться відповідно до критеріїв оцінювання</w:t>
      </w:r>
      <w:r w:rsidR="001C498D">
        <w:rPr>
          <w:sz w:val="28"/>
          <w:szCs w:val="28"/>
        </w:rPr>
        <w:t xml:space="preserve"> </w:t>
      </w:r>
      <w:r w:rsidR="001C498D" w:rsidRPr="000B3A90">
        <w:rPr>
          <w:sz w:val="28"/>
          <w:szCs w:val="28"/>
        </w:rPr>
        <w:t>за 12-бальною системою (за кожним критерієм)</w:t>
      </w:r>
      <w:r w:rsidR="007E6BF6" w:rsidRPr="000B3A90">
        <w:rPr>
          <w:sz w:val="28"/>
          <w:szCs w:val="28"/>
        </w:rPr>
        <w:t>:</w:t>
      </w:r>
    </w:p>
    <w:p w:rsidR="000B3A90" w:rsidRDefault="000B3A90" w:rsidP="00C769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художня цінність;</w:t>
      </w:r>
    </w:p>
    <w:p w:rsidR="000B3A90" w:rsidRDefault="000B3A90" w:rsidP="00C769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правильність відчуття форми твору;</w:t>
      </w:r>
    </w:p>
    <w:p w:rsidR="000B3A90" w:rsidRDefault="000B3A90" w:rsidP="00C769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жанрова відповідність.</w:t>
      </w:r>
    </w:p>
    <w:p w:rsidR="00C76988" w:rsidRPr="007E6BF6" w:rsidRDefault="00C76988" w:rsidP="007E6BF6">
      <w:pPr>
        <w:ind w:firstLine="567"/>
        <w:jc w:val="both"/>
        <w:rPr>
          <w:sz w:val="28"/>
          <w:szCs w:val="28"/>
        </w:rPr>
      </w:pPr>
    </w:p>
    <w:p w:rsidR="00650822" w:rsidRDefault="002529BE" w:rsidP="00650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50822" w:rsidRPr="008271BD">
        <w:rPr>
          <w:sz w:val="28"/>
          <w:szCs w:val="28"/>
        </w:rPr>
        <w:t xml:space="preserve">Рішення про визначення переможців Конкурсу приймається членами журі. </w:t>
      </w:r>
      <w:r w:rsidR="00650822">
        <w:rPr>
          <w:sz w:val="28"/>
          <w:szCs w:val="28"/>
        </w:rPr>
        <w:t>У разі якщо серед конкурсантів не визначено найкращого конкурсанта або декілька конкурсантів виступили на однаковому рівні ж</w:t>
      </w:r>
      <w:r w:rsidR="00650822" w:rsidRPr="008271BD">
        <w:rPr>
          <w:sz w:val="28"/>
          <w:szCs w:val="28"/>
        </w:rPr>
        <w:t>урі має право не присуджувати диплом певного ступеню або розділити його між конкурсантами.</w:t>
      </w:r>
    </w:p>
    <w:p w:rsidR="00650822" w:rsidRPr="00650822" w:rsidRDefault="00650822" w:rsidP="00650822">
      <w:pPr>
        <w:ind w:firstLine="567"/>
        <w:jc w:val="center"/>
        <w:rPr>
          <w:sz w:val="28"/>
          <w:szCs w:val="28"/>
        </w:rPr>
      </w:pPr>
    </w:p>
    <w:p w:rsidR="001C498D" w:rsidRPr="00AB7214" w:rsidRDefault="00AB7214" w:rsidP="001C498D">
      <w:pPr>
        <w:ind w:firstLine="567"/>
        <w:contextualSpacing/>
        <w:jc w:val="both"/>
        <w:rPr>
          <w:sz w:val="28"/>
          <w:szCs w:val="28"/>
        </w:rPr>
      </w:pPr>
      <w:r w:rsidRPr="00AB7214">
        <w:rPr>
          <w:sz w:val="28"/>
          <w:szCs w:val="28"/>
        </w:rPr>
        <w:t>5</w:t>
      </w:r>
      <w:r w:rsidR="003812F4">
        <w:rPr>
          <w:sz w:val="28"/>
          <w:szCs w:val="28"/>
        </w:rPr>
        <w:t>. </w:t>
      </w:r>
      <w:r w:rsidR="00555558">
        <w:rPr>
          <w:sz w:val="28"/>
          <w:szCs w:val="28"/>
        </w:rPr>
        <w:t>За рішенням Ж</w:t>
      </w:r>
      <w:bookmarkStart w:id="0" w:name="_GoBack"/>
      <w:bookmarkEnd w:id="0"/>
      <w:r w:rsidR="001C498D" w:rsidRPr="00AB7214">
        <w:rPr>
          <w:sz w:val="28"/>
          <w:szCs w:val="28"/>
        </w:rPr>
        <w:t>урі переможцями конкурсу визначаються учасники, які набрали найбільшу кількість балів та отримують звання:</w:t>
      </w:r>
    </w:p>
    <w:p w:rsidR="001C498D" w:rsidRPr="00AB7214" w:rsidRDefault="001C498D" w:rsidP="00426AF6">
      <w:pPr>
        <w:ind w:left="644"/>
        <w:contextualSpacing/>
        <w:jc w:val="both"/>
        <w:rPr>
          <w:sz w:val="28"/>
          <w:szCs w:val="28"/>
        </w:rPr>
      </w:pPr>
      <w:r w:rsidRPr="00AB7214">
        <w:rPr>
          <w:sz w:val="28"/>
          <w:szCs w:val="28"/>
        </w:rPr>
        <w:t>Лауреата з врученням диплома володаря Гран-Прі;</w:t>
      </w:r>
    </w:p>
    <w:p w:rsidR="001C498D" w:rsidRPr="00AB7214" w:rsidRDefault="001C498D" w:rsidP="00426AF6">
      <w:pPr>
        <w:ind w:left="644"/>
        <w:contextualSpacing/>
        <w:jc w:val="both"/>
        <w:rPr>
          <w:sz w:val="28"/>
          <w:szCs w:val="28"/>
        </w:rPr>
      </w:pPr>
      <w:r w:rsidRPr="00AB7214">
        <w:rPr>
          <w:sz w:val="28"/>
          <w:szCs w:val="28"/>
        </w:rPr>
        <w:t>Лауреата з врученням дипломів І, ІІ, ІІІ ступенів (у кожній категорії, кожній номінації).</w:t>
      </w:r>
    </w:p>
    <w:p w:rsidR="001C498D" w:rsidRDefault="001C498D" w:rsidP="001C498D">
      <w:pPr>
        <w:ind w:firstLine="567"/>
        <w:jc w:val="both"/>
        <w:rPr>
          <w:sz w:val="28"/>
          <w:szCs w:val="28"/>
        </w:rPr>
      </w:pPr>
    </w:p>
    <w:p w:rsidR="00D64268" w:rsidRDefault="00AB7214" w:rsidP="007E6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29BE">
        <w:rPr>
          <w:sz w:val="28"/>
          <w:szCs w:val="28"/>
        </w:rPr>
        <w:t>. </w:t>
      </w:r>
      <w:r w:rsidR="00D64268">
        <w:rPr>
          <w:sz w:val="28"/>
          <w:szCs w:val="28"/>
        </w:rPr>
        <w:t>Результати Конкурсу о</w:t>
      </w:r>
      <w:r w:rsidR="00AE7B1F">
        <w:rPr>
          <w:sz w:val="28"/>
          <w:szCs w:val="28"/>
        </w:rPr>
        <w:t>прилюднюються на офіційному веб</w:t>
      </w:r>
      <w:r w:rsidR="00D64268">
        <w:rPr>
          <w:sz w:val="28"/>
          <w:szCs w:val="28"/>
        </w:rPr>
        <w:t xml:space="preserve">сайті </w:t>
      </w:r>
      <w:r w:rsidR="00726E92" w:rsidRPr="00AB7214">
        <w:rPr>
          <w:color w:val="000000" w:themeColor="text1"/>
          <w:sz w:val="28"/>
          <w:szCs w:val="28"/>
        </w:rPr>
        <w:t>комунального закладу «Чернігівський фаховий музичний коледж</w:t>
      </w:r>
      <w:r w:rsidR="003812F4">
        <w:rPr>
          <w:color w:val="000000" w:themeColor="text1"/>
          <w:sz w:val="28"/>
          <w:szCs w:val="28"/>
        </w:rPr>
        <w:t xml:space="preserve"> ім. </w:t>
      </w:r>
      <w:r w:rsidR="00726E92" w:rsidRPr="00AB7214">
        <w:rPr>
          <w:color w:val="000000" w:themeColor="text1"/>
          <w:sz w:val="28"/>
          <w:szCs w:val="28"/>
        </w:rPr>
        <w:t>Л.М. Ревуцького»</w:t>
      </w:r>
      <w:r w:rsidR="00726E92" w:rsidRPr="00AB7214">
        <w:rPr>
          <w:sz w:val="28"/>
          <w:szCs w:val="28"/>
        </w:rPr>
        <w:t xml:space="preserve"> Чернігівської обласної ради</w:t>
      </w:r>
      <w:r w:rsidR="00D64268" w:rsidRPr="00AB7214">
        <w:rPr>
          <w:color w:val="FF0000"/>
          <w:sz w:val="28"/>
          <w:szCs w:val="28"/>
        </w:rPr>
        <w:t>.</w:t>
      </w:r>
    </w:p>
    <w:p w:rsidR="00DF2FB4" w:rsidRDefault="00DF2FB4" w:rsidP="0072060D">
      <w:pPr>
        <w:ind w:firstLine="567"/>
        <w:jc w:val="center"/>
        <w:rPr>
          <w:sz w:val="28"/>
          <w:szCs w:val="28"/>
        </w:rPr>
      </w:pPr>
    </w:p>
    <w:p w:rsidR="00DA223F" w:rsidRDefault="004B3B10" w:rsidP="0072060D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І.</w:t>
      </w:r>
      <w:proofErr w:type="gramEnd"/>
      <w:r w:rsidR="00650822">
        <w:rPr>
          <w:b/>
          <w:sz w:val="28"/>
          <w:szCs w:val="28"/>
        </w:rPr>
        <w:t> </w:t>
      </w:r>
      <w:r w:rsidR="00DA223F" w:rsidRPr="008C7F88">
        <w:rPr>
          <w:b/>
          <w:sz w:val="28"/>
          <w:szCs w:val="28"/>
        </w:rPr>
        <w:t>Фінансування Конкурсу</w:t>
      </w:r>
    </w:p>
    <w:p w:rsidR="0072060D" w:rsidRPr="002529BE" w:rsidRDefault="0072060D" w:rsidP="0072060D">
      <w:pPr>
        <w:ind w:firstLine="567"/>
        <w:jc w:val="center"/>
        <w:rPr>
          <w:sz w:val="28"/>
          <w:szCs w:val="28"/>
        </w:rPr>
      </w:pPr>
    </w:p>
    <w:p w:rsidR="00DA223F" w:rsidRDefault="002529BE" w:rsidP="00720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DA223F">
        <w:rPr>
          <w:sz w:val="28"/>
          <w:szCs w:val="28"/>
        </w:rPr>
        <w:t xml:space="preserve">Фінансування видатків на проведення </w:t>
      </w:r>
      <w:r w:rsidR="001369A3">
        <w:rPr>
          <w:sz w:val="28"/>
          <w:szCs w:val="28"/>
        </w:rPr>
        <w:t xml:space="preserve">Конкурсу </w:t>
      </w:r>
      <w:r w:rsidR="00DA223F">
        <w:rPr>
          <w:sz w:val="28"/>
          <w:szCs w:val="28"/>
        </w:rPr>
        <w:t xml:space="preserve">здійснюється за рахунок коштів </w:t>
      </w:r>
      <w:r w:rsidR="001369A3" w:rsidRPr="002D4ED4">
        <w:rPr>
          <w:rFonts w:eastAsia="Times New Roman"/>
          <w:bCs/>
          <w:color w:val="000000" w:themeColor="text1"/>
          <w:sz w:val="28"/>
          <w:szCs w:val="28"/>
        </w:rPr>
        <w:t xml:space="preserve">обласного бюджету в </w:t>
      </w:r>
      <w:r w:rsidR="001369A3" w:rsidRPr="002D4ED4">
        <w:rPr>
          <w:color w:val="000000" w:themeColor="text1"/>
          <w:sz w:val="28"/>
          <w:szCs w:val="28"/>
        </w:rPr>
        <w:t>межах кошторису по коду програмної класифікації видатків та кредитування місцевих бюджетів 4082 «Інші заходи в галузі культури і мистецтва» на проведення централізованих заходів</w:t>
      </w:r>
      <w:r w:rsidR="00DA223F">
        <w:rPr>
          <w:sz w:val="28"/>
          <w:szCs w:val="28"/>
        </w:rPr>
        <w:t xml:space="preserve"> та </w:t>
      </w:r>
      <w:r w:rsidR="003812F4">
        <w:rPr>
          <w:sz w:val="28"/>
          <w:szCs w:val="28"/>
        </w:rPr>
        <w:t xml:space="preserve">з </w:t>
      </w:r>
      <w:r w:rsidR="00DA223F">
        <w:rPr>
          <w:sz w:val="28"/>
          <w:szCs w:val="28"/>
        </w:rPr>
        <w:t>інших джерел не заборонених чинним законодавством.</w:t>
      </w:r>
    </w:p>
    <w:p w:rsidR="008C7F88" w:rsidRDefault="008C7F88" w:rsidP="008C7F88">
      <w:pPr>
        <w:jc w:val="both"/>
        <w:rPr>
          <w:sz w:val="28"/>
          <w:szCs w:val="28"/>
        </w:rPr>
      </w:pPr>
    </w:p>
    <w:p w:rsidR="00AB7214" w:rsidRPr="003E0F5A" w:rsidRDefault="003812F4" w:rsidP="001369A3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B1E56">
        <w:rPr>
          <w:bCs/>
          <w:color w:val="000000"/>
          <w:sz w:val="28"/>
          <w:szCs w:val="28"/>
        </w:rPr>
        <w:t>. </w:t>
      </w:r>
      <w:r w:rsidR="00AB7214">
        <w:rPr>
          <w:bCs/>
          <w:color w:val="000000"/>
          <w:sz w:val="28"/>
          <w:szCs w:val="28"/>
        </w:rPr>
        <w:t>Оплата за проживання, харчування, проїзд учасників Конкурсу та супроводжуючих осіб здійснюється за власний рахунок або за рахунок відряджуючої сторони, благодійників, а також з інших джерел, не заборонених законодавством.</w:t>
      </w:r>
    </w:p>
    <w:p w:rsidR="00DA223F" w:rsidRPr="002529BE" w:rsidRDefault="00DA223F" w:rsidP="00965CD7">
      <w:pPr>
        <w:ind w:firstLine="567"/>
        <w:rPr>
          <w:sz w:val="28"/>
          <w:szCs w:val="28"/>
        </w:rPr>
      </w:pPr>
    </w:p>
    <w:p w:rsidR="001369A3" w:rsidRDefault="001369A3" w:rsidP="00965CD7">
      <w:pPr>
        <w:rPr>
          <w:sz w:val="28"/>
          <w:szCs w:val="28"/>
        </w:rPr>
      </w:pPr>
    </w:p>
    <w:p w:rsidR="001369A3" w:rsidRDefault="001369A3">
      <w:r>
        <w:rPr>
          <w:sz w:val="28"/>
          <w:szCs w:val="28"/>
        </w:rPr>
        <w:t>Директор                                                                                    Людмила ЗАМАЙ</w:t>
      </w:r>
    </w:p>
    <w:sectPr w:rsidR="001369A3" w:rsidSect="000A455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98" w:rsidRDefault="00A43298" w:rsidP="002F6F58">
      <w:r>
        <w:separator/>
      </w:r>
    </w:p>
  </w:endnote>
  <w:endnote w:type="continuationSeparator" w:id="0">
    <w:p w:rsidR="00A43298" w:rsidRDefault="00A43298" w:rsidP="002F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98" w:rsidRDefault="00A43298" w:rsidP="002F6F58">
      <w:r>
        <w:separator/>
      </w:r>
    </w:p>
  </w:footnote>
  <w:footnote w:type="continuationSeparator" w:id="0">
    <w:p w:rsidR="00A43298" w:rsidRDefault="00A43298" w:rsidP="002F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8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455E" w:rsidRPr="000A455E" w:rsidRDefault="004F2F05" w:rsidP="000A455E">
        <w:pPr>
          <w:pStyle w:val="aa"/>
          <w:jc w:val="center"/>
          <w:rPr>
            <w:sz w:val="28"/>
            <w:szCs w:val="28"/>
          </w:rPr>
        </w:pPr>
        <w:r w:rsidRPr="000A455E">
          <w:rPr>
            <w:sz w:val="28"/>
            <w:szCs w:val="28"/>
          </w:rPr>
          <w:fldChar w:fldCharType="begin"/>
        </w:r>
        <w:r w:rsidR="000A455E" w:rsidRPr="000A455E">
          <w:rPr>
            <w:sz w:val="28"/>
            <w:szCs w:val="28"/>
          </w:rPr>
          <w:instrText xml:space="preserve"> PAGE   \* MERGEFORMAT </w:instrText>
        </w:r>
        <w:r w:rsidRPr="000A455E">
          <w:rPr>
            <w:sz w:val="28"/>
            <w:szCs w:val="28"/>
          </w:rPr>
          <w:fldChar w:fldCharType="separate"/>
        </w:r>
        <w:r w:rsidR="00965CD7">
          <w:rPr>
            <w:noProof/>
            <w:sz w:val="28"/>
            <w:szCs w:val="28"/>
          </w:rPr>
          <w:t>5</w:t>
        </w:r>
        <w:r w:rsidRPr="000A455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9F7"/>
    <w:multiLevelType w:val="hybridMultilevel"/>
    <w:tmpl w:val="D6FE6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83F"/>
    <w:multiLevelType w:val="hybridMultilevel"/>
    <w:tmpl w:val="396AFDE4"/>
    <w:lvl w:ilvl="0" w:tplc="189EB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B54FD8"/>
    <w:multiLevelType w:val="hybridMultilevel"/>
    <w:tmpl w:val="CBDE8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7010"/>
    <w:multiLevelType w:val="hybridMultilevel"/>
    <w:tmpl w:val="322062F4"/>
    <w:lvl w:ilvl="0" w:tplc="CD74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B9301F"/>
    <w:multiLevelType w:val="hybridMultilevel"/>
    <w:tmpl w:val="248EE3D2"/>
    <w:lvl w:ilvl="0" w:tplc="900455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F47EA"/>
    <w:multiLevelType w:val="hybridMultilevel"/>
    <w:tmpl w:val="99AE2F1C"/>
    <w:lvl w:ilvl="0" w:tplc="F11C59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90116C3"/>
    <w:multiLevelType w:val="hybridMultilevel"/>
    <w:tmpl w:val="8C4CAE32"/>
    <w:lvl w:ilvl="0" w:tplc="157A480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C204F8"/>
    <w:multiLevelType w:val="hybridMultilevel"/>
    <w:tmpl w:val="A342CDF0"/>
    <w:lvl w:ilvl="0" w:tplc="186AEE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DF7020"/>
    <w:multiLevelType w:val="hybridMultilevel"/>
    <w:tmpl w:val="D9041CCC"/>
    <w:lvl w:ilvl="0" w:tplc="8654B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A5"/>
    <w:rsid w:val="00047443"/>
    <w:rsid w:val="00070ED5"/>
    <w:rsid w:val="000A455E"/>
    <w:rsid w:val="000B3A90"/>
    <w:rsid w:val="000C3CA6"/>
    <w:rsid w:val="000C6444"/>
    <w:rsid w:val="000E42EF"/>
    <w:rsid w:val="000F3259"/>
    <w:rsid w:val="000F366E"/>
    <w:rsid w:val="00104BAC"/>
    <w:rsid w:val="001369A3"/>
    <w:rsid w:val="00145F0A"/>
    <w:rsid w:val="001609D3"/>
    <w:rsid w:val="001A3835"/>
    <w:rsid w:val="001C498D"/>
    <w:rsid w:val="001D6C0B"/>
    <w:rsid w:val="001E1966"/>
    <w:rsid w:val="00205627"/>
    <w:rsid w:val="002529BE"/>
    <w:rsid w:val="002702BD"/>
    <w:rsid w:val="0028608B"/>
    <w:rsid w:val="002920A4"/>
    <w:rsid w:val="002C5A73"/>
    <w:rsid w:val="002F6F58"/>
    <w:rsid w:val="003812F4"/>
    <w:rsid w:val="003B1E56"/>
    <w:rsid w:val="003C3053"/>
    <w:rsid w:val="003E22D9"/>
    <w:rsid w:val="003E540F"/>
    <w:rsid w:val="003F0A56"/>
    <w:rsid w:val="003F31F5"/>
    <w:rsid w:val="00426AF6"/>
    <w:rsid w:val="00433712"/>
    <w:rsid w:val="00486D2F"/>
    <w:rsid w:val="00493E21"/>
    <w:rsid w:val="004A5F4A"/>
    <w:rsid w:val="004A7D3F"/>
    <w:rsid w:val="004B055B"/>
    <w:rsid w:val="004B3B10"/>
    <w:rsid w:val="004E6EA6"/>
    <w:rsid w:val="004F2F05"/>
    <w:rsid w:val="00536A21"/>
    <w:rsid w:val="00555558"/>
    <w:rsid w:val="00557736"/>
    <w:rsid w:val="00575833"/>
    <w:rsid w:val="00595E31"/>
    <w:rsid w:val="0060310B"/>
    <w:rsid w:val="00650822"/>
    <w:rsid w:val="00666BED"/>
    <w:rsid w:val="006D6811"/>
    <w:rsid w:val="006E5180"/>
    <w:rsid w:val="0072060D"/>
    <w:rsid w:val="00726E92"/>
    <w:rsid w:val="00732FF8"/>
    <w:rsid w:val="007747E1"/>
    <w:rsid w:val="007A70AB"/>
    <w:rsid w:val="007A7646"/>
    <w:rsid w:val="007D3DA3"/>
    <w:rsid w:val="007E3789"/>
    <w:rsid w:val="007E6BF6"/>
    <w:rsid w:val="00816ECD"/>
    <w:rsid w:val="00841F5B"/>
    <w:rsid w:val="00876C31"/>
    <w:rsid w:val="008C2958"/>
    <w:rsid w:val="008C4877"/>
    <w:rsid w:val="008C7F88"/>
    <w:rsid w:val="008E29C8"/>
    <w:rsid w:val="00900C28"/>
    <w:rsid w:val="0090756B"/>
    <w:rsid w:val="00965CD7"/>
    <w:rsid w:val="00976FE0"/>
    <w:rsid w:val="00995FDE"/>
    <w:rsid w:val="009A5F7B"/>
    <w:rsid w:val="009C7CB1"/>
    <w:rsid w:val="009F4F45"/>
    <w:rsid w:val="00A25F25"/>
    <w:rsid w:val="00A43298"/>
    <w:rsid w:val="00A677E2"/>
    <w:rsid w:val="00A81690"/>
    <w:rsid w:val="00AA1CE9"/>
    <w:rsid w:val="00AA4DBC"/>
    <w:rsid w:val="00AB2D5B"/>
    <w:rsid w:val="00AB7214"/>
    <w:rsid w:val="00AE1708"/>
    <w:rsid w:val="00AE7B1F"/>
    <w:rsid w:val="00B7545C"/>
    <w:rsid w:val="00B95040"/>
    <w:rsid w:val="00BC1CB5"/>
    <w:rsid w:val="00BE308F"/>
    <w:rsid w:val="00C0506F"/>
    <w:rsid w:val="00C543BC"/>
    <w:rsid w:val="00C75655"/>
    <w:rsid w:val="00C76988"/>
    <w:rsid w:val="00CA3A77"/>
    <w:rsid w:val="00CA7EF5"/>
    <w:rsid w:val="00CC5F2C"/>
    <w:rsid w:val="00CE33CE"/>
    <w:rsid w:val="00CF6355"/>
    <w:rsid w:val="00D1656B"/>
    <w:rsid w:val="00D561A5"/>
    <w:rsid w:val="00D61C71"/>
    <w:rsid w:val="00D64268"/>
    <w:rsid w:val="00D82F42"/>
    <w:rsid w:val="00DA223F"/>
    <w:rsid w:val="00DF2FB4"/>
    <w:rsid w:val="00E24FA1"/>
    <w:rsid w:val="00EA249E"/>
    <w:rsid w:val="00F1186E"/>
    <w:rsid w:val="00F5153F"/>
    <w:rsid w:val="00FA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A22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3F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A223F"/>
    <w:rPr>
      <w:sz w:val="28"/>
    </w:rPr>
  </w:style>
  <w:style w:type="character" w:customStyle="1" w:styleId="a4">
    <w:name w:val="Основной текст Знак"/>
    <w:basedOn w:val="a0"/>
    <w:link w:val="a3"/>
    <w:rsid w:val="00DA223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A223F"/>
    <w:pPr>
      <w:spacing w:after="120" w:line="480" w:lineRule="auto"/>
      <w:ind w:left="283"/>
    </w:pPr>
    <w:rPr>
      <w:rFonts w:eastAsia="Times New Roman"/>
      <w:color w:val="000000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DA223F"/>
    <w:rPr>
      <w:rFonts w:ascii="Times New Roman" w:eastAsia="Times New Roman" w:hAnsi="Times New Roman" w:cs="Times New Roman"/>
      <w:color w:val="000000"/>
      <w:sz w:val="32"/>
      <w:szCs w:val="24"/>
      <w:lang w:val="uk-UA" w:eastAsia="ru-RU"/>
    </w:rPr>
  </w:style>
  <w:style w:type="paragraph" w:styleId="a5">
    <w:name w:val="Body Text Indent"/>
    <w:basedOn w:val="a"/>
    <w:link w:val="a6"/>
    <w:rsid w:val="00DA223F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DA22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rsid w:val="00DA223F"/>
    <w:pPr>
      <w:widowControl w:val="0"/>
      <w:snapToGrid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Hyperlink"/>
    <w:uiPriority w:val="99"/>
    <w:unhideWhenUsed/>
    <w:rsid w:val="00DA223F"/>
    <w:rPr>
      <w:color w:val="0000FF"/>
      <w:u w:val="single"/>
    </w:rPr>
  </w:style>
  <w:style w:type="character" w:styleId="a8">
    <w:name w:val="Emphasis"/>
    <w:uiPriority w:val="20"/>
    <w:qFormat/>
    <w:rsid w:val="00DA223F"/>
    <w:rPr>
      <w:i/>
      <w:iCs/>
    </w:rPr>
  </w:style>
  <w:style w:type="paragraph" w:styleId="a9">
    <w:name w:val="List Paragraph"/>
    <w:basedOn w:val="a"/>
    <w:uiPriority w:val="34"/>
    <w:qFormat/>
    <w:rsid w:val="009F4F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6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6F58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2F6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6F58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e">
    <w:name w:val="Normal (Web)"/>
    <w:basedOn w:val="a"/>
    <w:uiPriority w:val="99"/>
    <w:semiHidden/>
    <w:unhideWhenUsed/>
    <w:rsid w:val="00CA3A77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A22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3F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DA223F"/>
    <w:rPr>
      <w:sz w:val="28"/>
    </w:rPr>
  </w:style>
  <w:style w:type="character" w:customStyle="1" w:styleId="a4">
    <w:name w:val="Основной текст Знак"/>
    <w:basedOn w:val="a0"/>
    <w:link w:val="a3"/>
    <w:rsid w:val="00DA223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A223F"/>
    <w:pPr>
      <w:spacing w:after="120" w:line="480" w:lineRule="auto"/>
      <w:ind w:left="283"/>
    </w:pPr>
    <w:rPr>
      <w:rFonts w:eastAsia="Times New Roman"/>
      <w:color w:val="000000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DA223F"/>
    <w:rPr>
      <w:rFonts w:ascii="Times New Roman" w:eastAsia="Times New Roman" w:hAnsi="Times New Roman" w:cs="Times New Roman"/>
      <w:color w:val="000000"/>
      <w:sz w:val="32"/>
      <w:szCs w:val="24"/>
      <w:lang w:val="uk-UA" w:eastAsia="ru-RU"/>
    </w:rPr>
  </w:style>
  <w:style w:type="paragraph" w:styleId="a5">
    <w:name w:val="Body Text Indent"/>
    <w:basedOn w:val="a"/>
    <w:link w:val="a6"/>
    <w:rsid w:val="00DA223F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DA22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rsid w:val="00DA223F"/>
    <w:pPr>
      <w:widowControl w:val="0"/>
      <w:snapToGrid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Hyperlink"/>
    <w:uiPriority w:val="99"/>
    <w:unhideWhenUsed/>
    <w:rsid w:val="00DA223F"/>
    <w:rPr>
      <w:color w:val="0000FF"/>
      <w:u w:val="single"/>
    </w:rPr>
  </w:style>
  <w:style w:type="character" w:styleId="a8">
    <w:name w:val="Emphasis"/>
    <w:uiPriority w:val="20"/>
    <w:qFormat/>
    <w:rsid w:val="00DA223F"/>
    <w:rPr>
      <w:i/>
      <w:iCs/>
    </w:rPr>
  </w:style>
  <w:style w:type="paragraph" w:styleId="a9">
    <w:name w:val="List Paragraph"/>
    <w:basedOn w:val="a"/>
    <w:uiPriority w:val="34"/>
    <w:qFormat/>
    <w:rsid w:val="009F4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BEBA-EA9A-4D35-97BC-F590FAD3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Levochko</cp:lastModifiedBy>
  <cp:revision>58</cp:revision>
  <cp:lastPrinted>2023-04-27T07:17:00Z</cp:lastPrinted>
  <dcterms:created xsi:type="dcterms:W3CDTF">2021-11-30T12:32:00Z</dcterms:created>
  <dcterms:modified xsi:type="dcterms:W3CDTF">2023-05-25T08:38:00Z</dcterms:modified>
</cp:coreProperties>
</file>